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FD72" w14:textId="77777777" w:rsidR="00140282" w:rsidRDefault="0079352F" w:rsidP="0079352F">
      <w:pPr>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 ФЕДЕРАЛЬНЫЙ ЗАКОН</w:t>
      </w:r>
    </w:p>
    <w:p w14:paraId="77DA4FBC" w14:textId="1992A271" w:rsidR="00140282" w:rsidRDefault="00140282" w:rsidP="0079352F">
      <w:pPr>
        <w:jc w:val="right"/>
        <w:rPr>
          <w:rFonts w:ascii="Times New Roman" w:hAnsi="Times New Roman" w:cs="Times New Roman"/>
          <w:b/>
          <w:bCs/>
          <w:sz w:val="28"/>
          <w:szCs w:val="28"/>
        </w:rPr>
      </w:pPr>
    </w:p>
    <w:p w14:paraId="296E969A" w14:textId="77777777" w:rsidR="00140282" w:rsidRDefault="00140282" w:rsidP="0079352F">
      <w:pPr>
        <w:jc w:val="right"/>
        <w:rPr>
          <w:rFonts w:ascii="Times New Roman" w:hAnsi="Times New Roman" w:cs="Times New Roman"/>
          <w:b/>
          <w:bCs/>
          <w:sz w:val="28"/>
          <w:szCs w:val="28"/>
        </w:rPr>
      </w:pPr>
    </w:p>
    <w:p w14:paraId="06DF14AF" w14:textId="0D31C833" w:rsidR="00140282" w:rsidRDefault="0079352F" w:rsidP="0079352F">
      <w:pPr>
        <w:jc w:val="right"/>
        <w:rPr>
          <w:rFonts w:ascii="Times New Roman" w:hAnsi="Times New Roman" w:cs="Times New Roman"/>
          <w:b/>
          <w:bCs/>
          <w:sz w:val="28"/>
          <w:szCs w:val="28"/>
        </w:rPr>
      </w:pPr>
      <w:r>
        <w:rPr>
          <w:rFonts w:ascii="Times New Roman" w:hAnsi="Times New Roman" w:cs="Times New Roman"/>
          <w:b/>
          <w:bCs/>
          <w:sz w:val="28"/>
          <w:szCs w:val="28"/>
        </w:rPr>
        <w:t>№209 от 24 июля 2009 года</w:t>
      </w:r>
    </w:p>
    <w:p w14:paraId="49DA0B64" w14:textId="12946BB6" w:rsidR="00140282" w:rsidRDefault="00140282" w:rsidP="0079352F">
      <w:pPr>
        <w:jc w:val="right"/>
        <w:rPr>
          <w:rFonts w:ascii="Times New Roman" w:hAnsi="Times New Roman" w:cs="Times New Roman"/>
          <w:b/>
          <w:bCs/>
          <w:sz w:val="28"/>
          <w:szCs w:val="28"/>
        </w:rPr>
      </w:pPr>
    </w:p>
    <w:p w14:paraId="62F4EFD2" w14:textId="77777777" w:rsidR="00140282" w:rsidRDefault="00140282" w:rsidP="0079352F">
      <w:pPr>
        <w:jc w:val="right"/>
        <w:rPr>
          <w:rFonts w:ascii="Times New Roman" w:hAnsi="Times New Roman" w:cs="Times New Roman"/>
          <w:b/>
          <w:bCs/>
          <w:sz w:val="28"/>
          <w:szCs w:val="28"/>
        </w:rPr>
      </w:pPr>
    </w:p>
    <w:p w14:paraId="40885133" w14:textId="4CF3E461" w:rsidR="00140282" w:rsidRDefault="0079352F" w:rsidP="0079352F">
      <w:pPr>
        <w:jc w:val="center"/>
        <w:rPr>
          <w:rFonts w:ascii="Times New Roman" w:hAnsi="Times New Roman" w:cs="Times New Roman"/>
          <w:b/>
          <w:bCs/>
          <w:sz w:val="28"/>
          <w:szCs w:val="28"/>
        </w:rPr>
      </w:pPr>
      <w:r>
        <w:rPr>
          <w:rFonts w:ascii="Times New Roman" w:hAnsi="Times New Roman" w:cs="Times New Roman"/>
          <w:b/>
          <w:bCs/>
          <w:sz w:val="28"/>
          <w:szCs w:val="28"/>
        </w:rPr>
        <w:t xml:space="preserve">ОБ ОХОТЕ </w:t>
      </w:r>
      <w:r w:rsidR="009D777E">
        <w:rPr>
          <w:rFonts w:ascii="Times New Roman" w:hAnsi="Times New Roman" w:cs="Times New Roman"/>
          <w:b/>
          <w:bCs/>
          <w:sz w:val="28"/>
          <w:szCs w:val="28"/>
        </w:rPr>
        <w:t>О СОХРАНЕННИ ОХТНИЧЬИХ РЕСУРСОВ И О ВНЕСЕНИИ ИЗМЕНЕНИЙ В ОТДЕЛЬНЫЕ ЗАКОНОДАТЕЛЬНЫЕ АКТЫ РОССИЙСКОЙ ФЕДЕРАЦИИ</w:t>
      </w:r>
    </w:p>
    <w:p w14:paraId="438D2A0A" w14:textId="77777777" w:rsidR="00140282" w:rsidRDefault="00140282" w:rsidP="0079352F">
      <w:pPr>
        <w:jc w:val="center"/>
        <w:rPr>
          <w:rFonts w:ascii="Times New Roman" w:hAnsi="Times New Roman" w:cs="Times New Roman"/>
          <w:b/>
          <w:bCs/>
          <w:sz w:val="28"/>
          <w:szCs w:val="28"/>
        </w:rPr>
      </w:pPr>
    </w:p>
    <w:p w14:paraId="59701ECB" w14:textId="69A128CC" w:rsidR="009D777E" w:rsidRDefault="009D777E" w:rsidP="0079352F">
      <w:pPr>
        <w:jc w:val="center"/>
        <w:rPr>
          <w:rFonts w:ascii="Times New Roman" w:hAnsi="Times New Roman" w:cs="Times New Roman"/>
          <w:b/>
          <w:bCs/>
          <w:sz w:val="28"/>
          <w:szCs w:val="28"/>
        </w:rPr>
      </w:pPr>
      <w:r>
        <w:rPr>
          <w:rFonts w:ascii="Times New Roman" w:hAnsi="Times New Roman" w:cs="Times New Roman"/>
          <w:b/>
          <w:bCs/>
          <w:sz w:val="28"/>
          <w:szCs w:val="28"/>
        </w:rPr>
        <w:t>Принят Государственной Думой 17 июля 2009 года Одобрен Советом Федерации 18 июля 2009 года</w:t>
      </w:r>
    </w:p>
    <w:p w14:paraId="66A70E52" w14:textId="31DD556D" w:rsidR="00140282" w:rsidRDefault="00140282" w:rsidP="0079352F">
      <w:pPr>
        <w:jc w:val="center"/>
        <w:rPr>
          <w:rFonts w:ascii="Times New Roman" w:hAnsi="Times New Roman" w:cs="Times New Roman"/>
          <w:b/>
          <w:bCs/>
          <w:sz w:val="28"/>
          <w:szCs w:val="28"/>
        </w:rPr>
      </w:pPr>
    </w:p>
    <w:p w14:paraId="1323172F" w14:textId="443D1EB8" w:rsidR="00140282" w:rsidRDefault="00140282" w:rsidP="0079352F">
      <w:pPr>
        <w:jc w:val="center"/>
        <w:rPr>
          <w:rFonts w:ascii="Times New Roman" w:hAnsi="Times New Roman" w:cs="Times New Roman"/>
          <w:b/>
          <w:bCs/>
          <w:sz w:val="28"/>
          <w:szCs w:val="28"/>
        </w:rPr>
      </w:pPr>
    </w:p>
    <w:p w14:paraId="761D817E" w14:textId="77777777" w:rsidR="00140282" w:rsidRDefault="00140282" w:rsidP="0079352F">
      <w:pPr>
        <w:jc w:val="center"/>
        <w:rPr>
          <w:rFonts w:ascii="Times New Roman" w:hAnsi="Times New Roman" w:cs="Times New Roman"/>
          <w:b/>
          <w:bCs/>
          <w:sz w:val="28"/>
          <w:szCs w:val="28"/>
        </w:rPr>
      </w:pPr>
    </w:p>
    <w:p w14:paraId="3B71172C" w14:textId="77777777" w:rsidR="00140282"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Список изменяющих документов</w:t>
      </w:r>
    </w:p>
    <w:p w14:paraId="14D15693" w14:textId="489FF46F"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(в ред. Федеральных законов от 27.12.2009 N 365-ФЗ,</w:t>
      </w:r>
    </w:p>
    <w:p w14:paraId="2D7C1ED3" w14:textId="2BB71DDD"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27.12.2009 N 374-ФЗ, от 31.05.2010 N 111-ФЗ, от 28.12.2010 N 398-ФЗ,</w:t>
      </w:r>
    </w:p>
    <w:p w14:paraId="4DC5240D" w14:textId="2B0164E1"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14.06.2011 N 137-ФЗ, от 01.07.2011 N 169-ФЗ, от 18.07.2011 N 242-ФЗ,</w:t>
      </w:r>
    </w:p>
    <w:p w14:paraId="17FCD370" w14:textId="6F87CB0D"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21.11.2011 N 331-ФЗ, от 06.12.2011 N 401-ФЗ, от 07.05.2013 N 104-ФЗ,</w:t>
      </w:r>
    </w:p>
    <w:p w14:paraId="40658953" w14:textId="47859E38"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02.07.2013 N 185-ФЗ, от 23.07.2013 N 201-ФЗ, от 28.12.2013 N 396-ФЗ,</w:t>
      </w:r>
    </w:p>
    <w:p w14:paraId="721E6C0B" w14:textId="6C13A4C8"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23.06.2014 N 171-ФЗ, от 14.10.2014 N 307-ФЗ, от 23.06.2016 N 206-ФЗ,</w:t>
      </w:r>
    </w:p>
    <w:p w14:paraId="4044C94A" w14:textId="48A56FB6"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29.07.2017 N 224-ФЗ, от 07.03.2018 N 54-ФЗ, от 03.08.2018 N 321-ФЗ,</w:t>
      </w:r>
    </w:p>
    <w:p w14:paraId="3800D370" w14:textId="0DBB780E"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02.08.2019 N 280-ФЗ, от 02.08.2019 N 291-ФЗ, от 02.08.2019 N 296-ФЗ,</w:t>
      </w:r>
    </w:p>
    <w:p w14:paraId="5A8EC689" w14:textId="6BF969E1"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18.02.2020 N 26-ФЗ, от 24.04.2020 N 147-ФЗ, от 20.07.2020 N 230-ФЗ,</w:t>
      </w:r>
    </w:p>
    <w:p w14:paraId="2892B298" w14:textId="5A5FD0CD" w:rsidR="009D777E" w:rsidRPr="009D777E"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с изм., внесенными Постановлениями Конституционного Суда РФ</w:t>
      </w:r>
    </w:p>
    <w:p w14:paraId="26BA2CF9" w14:textId="77777777" w:rsidR="00140282" w:rsidRDefault="009D777E" w:rsidP="009D777E">
      <w:pPr>
        <w:jc w:val="center"/>
        <w:rPr>
          <w:rFonts w:ascii="Times New Roman" w:hAnsi="Times New Roman" w:cs="Times New Roman"/>
          <w:b/>
          <w:bCs/>
          <w:sz w:val="28"/>
          <w:szCs w:val="28"/>
        </w:rPr>
      </w:pPr>
      <w:r w:rsidRPr="009D777E">
        <w:rPr>
          <w:rFonts w:ascii="Times New Roman" w:hAnsi="Times New Roman" w:cs="Times New Roman"/>
          <w:b/>
          <w:bCs/>
          <w:sz w:val="28"/>
          <w:szCs w:val="28"/>
        </w:rPr>
        <w:t>от 25.06.2015 N 17-П, от 30.03.2018 N 14-П)</w:t>
      </w:r>
    </w:p>
    <w:p w14:paraId="1A7E6295" w14:textId="77777777" w:rsidR="00140282" w:rsidRDefault="00140282" w:rsidP="0079352F">
      <w:pPr>
        <w:ind w:firstLine="567"/>
        <w:rPr>
          <w:rFonts w:ascii="Times New Roman" w:hAnsi="Times New Roman" w:cs="Times New Roman"/>
          <w:sz w:val="28"/>
          <w:szCs w:val="28"/>
        </w:rPr>
      </w:pPr>
    </w:p>
    <w:p w14:paraId="63658A03" w14:textId="77777777" w:rsidR="00140282" w:rsidRDefault="00140282" w:rsidP="0079352F">
      <w:pPr>
        <w:ind w:firstLine="567"/>
        <w:rPr>
          <w:rFonts w:ascii="Times New Roman" w:hAnsi="Times New Roman" w:cs="Times New Roman"/>
          <w:sz w:val="28"/>
          <w:szCs w:val="28"/>
        </w:rPr>
      </w:pPr>
    </w:p>
    <w:p w14:paraId="73A30503" w14:textId="77777777" w:rsidR="00140282" w:rsidRDefault="00140282" w:rsidP="00140282">
      <w:pPr>
        <w:rPr>
          <w:rFonts w:ascii="Times New Roman" w:hAnsi="Times New Roman" w:cs="Times New Roman"/>
          <w:sz w:val="28"/>
          <w:szCs w:val="28"/>
        </w:rPr>
      </w:pPr>
    </w:p>
    <w:p w14:paraId="4FE82661" w14:textId="64FDB203" w:rsidR="0079352F" w:rsidRPr="0079352F" w:rsidRDefault="0079352F" w:rsidP="00140282">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Глава 1. ОБЩИЕ ПОЛОЖЕНИЯ</w:t>
      </w:r>
    </w:p>
    <w:p w14:paraId="004ABAF8" w14:textId="20E1D76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 Основные понятия, используемые в настоящем Федеральном законе</w:t>
      </w:r>
    </w:p>
    <w:p w14:paraId="4728BA8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целях настоящего Федерального закона используются следующие основные понятия:</w:t>
      </w:r>
    </w:p>
    <w:p w14:paraId="3734D92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14:paraId="76488AC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14:paraId="467D1EF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14:paraId="0569426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добыча охотничьих ресурсов — отлов или отстрел охотничьих ресурсов;</w:t>
      </w:r>
    </w:p>
    <w:p w14:paraId="38FC6F7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14:paraId="6C3C0D6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законом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14:paraId="3D53FBF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02.08.2019 N 280-ФЗ)</w:t>
      </w:r>
    </w:p>
    <w:p w14:paraId="2D9AB2D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14:paraId="5C8B59F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сроки охоты — сроки, определяемые периодом, в течение которого допускается добыча охотничьих ресурсов;</w:t>
      </w:r>
    </w:p>
    <w:p w14:paraId="3DD67DF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9) продукция охоты —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14:paraId="693E252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14:paraId="50DF294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14:paraId="2A57D95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14:paraId="3DB3086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13) лимит добычи охотничьих ресурсов — объем допустимой годовой добычи охотничьих ресурсов;</w:t>
      </w:r>
    </w:p>
    <w:p w14:paraId="1326CC6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14) квота добычи охотничьих ресурсов — часть лимита добычи охотничьих ресурсов, которая определяется в отношении каждого охотничьего угодья;</w:t>
      </w:r>
    </w:p>
    <w:p w14:paraId="0DD7520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15) охотничьи угодья — территории, в границах которых допускается осуществление видов деятельности в сфере охотничьего хозяйства;</w:t>
      </w:r>
    </w:p>
    <w:p w14:paraId="6D70486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16) разрешение на добычу охотничьих ресурсов — документ, удостоверяющий право на добычу охотничьих ресурсов.</w:t>
      </w:r>
    </w:p>
    <w:p w14:paraId="44528A2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 Основные принципы правового регулирования в области охоты и сохранения охотничьих ресурсов</w:t>
      </w:r>
    </w:p>
    <w:p w14:paraId="66DC994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Правовое регулирование в области охоты и сохранения охотничьих ресурсов основывается на следующих принципах:</w:t>
      </w:r>
    </w:p>
    <w:p w14:paraId="5E04BA2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обеспечение устойчивого существования и устойчивого использования охотничьих ресурсов, сохранение их биологического разнообразия;</w:t>
      </w:r>
    </w:p>
    <w:p w14:paraId="2EF4C45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14:paraId="07085DA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14:paraId="56D9C88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14:paraId="13B69A6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14:paraId="5E96505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07.03.2018 N 54-ФЗ)</w:t>
      </w:r>
    </w:p>
    <w:p w14:paraId="26C2381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гласность предоставления в пользование охотничьих ресурсов;</w:t>
      </w:r>
    </w:p>
    <w:p w14:paraId="799BB01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определение объема добычи охотничьих ресурсов с учетом экологических, социальных и экономических факторов;</w:t>
      </w:r>
    </w:p>
    <w:p w14:paraId="2E90D1C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платность пользования охотничьими ресурсами.</w:t>
      </w:r>
    </w:p>
    <w:p w14:paraId="1BE9A3C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 Правовое регулирование в области охоты и сохранения охотничьих ресурсов</w:t>
      </w:r>
    </w:p>
    <w:p w14:paraId="3B4E1C1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14:paraId="234F4F4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 Отношения, регулируемые настоящим Федеральным законом</w:t>
      </w:r>
    </w:p>
    <w:p w14:paraId="345A7E1D" w14:textId="3E9989FC"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14:paraId="0EA4F58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14:paraId="696C117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Действие настоящего Федерального закона распространяется на отношения, связанные с содержанием и разведением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2985697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 ред. Федерального закона от 18.02.2020 N 26-ФЗ)</w:t>
      </w:r>
    </w:p>
    <w:p w14:paraId="1062EF6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 Участники отношений в области охоты и сохранения охотничьих ресурсов</w:t>
      </w:r>
    </w:p>
    <w:p w14:paraId="0647AC8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14:paraId="0ADD463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 Мероприятия по сохранению охотничьих ресурсов и среды их обитания и создание охотничьей инфраструктуры</w:t>
      </w:r>
    </w:p>
    <w:p w14:paraId="5638F5E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28.12.2013 N 396-ФЗ)</w:t>
      </w:r>
    </w:p>
    <w:p w14:paraId="0D28F0E5" w14:textId="65DC79C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14:paraId="76AE3DE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14:paraId="6AB4FCE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7. Охотничьи угодья</w:t>
      </w:r>
    </w:p>
    <w:p w14:paraId="435843C0" w14:textId="623D74C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границы охотничьих угодий включаются земли, правовой режим которых допускает осуществление видов деятельности в сфере охотничьего хозяйства.</w:t>
      </w:r>
    </w:p>
    <w:p w14:paraId="2C2BFF9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Охотничьи угодья подразделяются на:</w:t>
      </w:r>
    </w:p>
    <w:p w14:paraId="7B3C07C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14:paraId="2D9D535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охотничьи угодья, в которых физические лица имеют право свободно пребывать в целях охоты (далее — общедоступные охотничьи угодья).</w:t>
      </w:r>
    </w:p>
    <w:p w14:paraId="6CB77F91" w14:textId="4903B0A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14:paraId="56A5DF8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Охотничьи угодья могут использоваться для осуществления одного или нескольких видов охоты.</w:t>
      </w:r>
    </w:p>
    <w:p w14:paraId="2320720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Статья 8. Право на добычу охотничьих ресурсов</w:t>
      </w:r>
    </w:p>
    <w:p w14:paraId="400AA759" w14:textId="0792BB1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14:paraId="73C2CCB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14:paraId="1334319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Право на добычу охотничьих ресурсов возникает с момента выдачи разрешения на их добычу, если иное не предусмотрено настоящим Федеральным законом.</w:t>
      </w:r>
    </w:p>
    <w:p w14:paraId="2B7BB91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 ред. Федерального закона от 18.02.2020 N 26-ФЗ)</w:t>
      </w:r>
    </w:p>
    <w:p w14:paraId="131BFD4C" w14:textId="2EC3E02C"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Прекращение права на добычу охотничьих ресурсов осуществляется по основаниям и в порядке, которые предусмотрены Федеральным законом от 24 апреля 1995 года N 52-ФЗ «О животном мире» (далее — Федеральный закон «О животном мире») и настоящим Федеральным законом.</w:t>
      </w:r>
    </w:p>
    <w:p w14:paraId="689D929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9. Право собственности на продукцию охоты</w:t>
      </w:r>
    </w:p>
    <w:p w14:paraId="5260E13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14:paraId="0345508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10. Защита конкуренции в области охоты и сохранения охотничьих ресурсов</w:t>
      </w:r>
    </w:p>
    <w:p w14:paraId="109F42F5" w14:textId="69ABEA3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Не допускаются монополистическая деятельность и недобросовестная конкуренция в области охоты и сохранения охотничьих ресурсов.</w:t>
      </w:r>
    </w:p>
    <w:p w14:paraId="48D85FF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14:paraId="2FE71C1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Уполномоченным федеральным органом исполнительной власти может устанавливаться максимальная площадь охотничьих угодий, в отношении </w:t>
      </w:r>
      <w:r w:rsidRPr="0079352F">
        <w:rPr>
          <w:rFonts w:ascii="Times New Roman" w:hAnsi="Times New Roman" w:cs="Times New Roman"/>
          <w:sz w:val="28"/>
          <w:szCs w:val="28"/>
        </w:rPr>
        <w:lastRenderedPageBreak/>
        <w:t xml:space="preserve">которых могут быть заключены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одним лицом, группой лиц, за исключением случаев, предусмотренных частью 31 статьи 28 настоящего Федерального закона.</w:t>
      </w:r>
    </w:p>
    <w:p w14:paraId="502E6F0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законом от 26 июля 2006 года N 135-ФЗ «О защите конкуренции» (далее — Федеральный закон «О защите конкуренции»).</w:t>
      </w:r>
    </w:p>
    <w:p w14:paraId="20657DD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14:paraId="3D9DD0F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2. ОХОТА</w:t>
      </w:r>
    </w:p>
    <w:p w14:paraId="567A7CC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11. Охотничьи ресурсы</w:t>
      </w:r>
    </w:p>
    <w:p w14:paraId="4D73B5D7" w14:textId="6A6597B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охотничьим ресурсам на территории Российской Федерации относятся:</w:t>
      </w:r>
    </w:p>
    <w:p w14:paraId="52574CC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млекопитающие:</w:t>
      </w:r>
    </w:p>
    <w:p w14:paraId="7DD4B62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14:paraId="0A6565E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медведи;</w:t>
      </w:r>
    </w:p>
    <w:p w14:paraId="01D35A0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w:t>
      </w:r>
      <w:proofErr w:type="spellStart"/>
      <w:r w:rsidRPr="0079352F">
        <w:rPr>
          <w:rFonts w:ascii="Times New Roman" w:hAnsi="Times New Roman" w:cs="Times New Roman"/>
          <w:sz w:val="28"/>
          <w:szCs w:val="28"/>
        </w:rPr>
        <w:t>солонгой</w:t>
      </w:r>
      <w:proofErr w:type="spellEnd"/>
      <w:r w:rsidRPr="0079352F">
        <w:rPr>
          <w:rFonts w:ascii="Times New Roman" w:hAnsi="Times New Roman" w:cs="Times New Roman"/>
          <w:sz w:val="28"/>
          <w:szCs w:val="28"/>
        </w:rPr>
        <w:t>, колонок, хори, норки, выдра, зайцы, дикий кролик, бобры, сурки, суслики, кроты, бурундуки, летяга, белки, хомяки, ондатра, водяная полевка;</w:t>
      </w:r>
    </w:p>
    <w:p w14:paraId="2797073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w:t>
      </w:r>
      <w:proofErr w:type="spellStart"/>
      <w:r w:rsidRPr="0079352F">
        <w:rPr>
          <w:rFonts w:ascii="Times New Roman" w:hAnsi="Times New Roman" w:cs="Times New Roman"/>
          <w:sz w:val="28"/>
          <w:szCs w:val="28"/>
        </w:rPr>
        <w:t>тулес</w:t>
      </w:r>
      <w:proofErr w:type="spellEnd"/>
      <w:r w:rsidRPr="0079352F">
        <w:rPr>
          <w:rFonts w:ascii="Times New Roman" w:hAnsi="Times New Roman" w:cs="Times New Roman"/>
          <w:sz w:val="28"/>
          <w:szCs w:val="28"/>
        </w:rPr>
        <w:t xml:space="preserve">, хрустан, камнешарка, турухтан, травник, улиты, </w:t>
      </w:r>
      <w:proofErr w:type="spellStart"/>
      <w:r w:rsidRPr="0079352F">
        <w:rPr>
          <w:rFonts w:ascii="Times New Roman" w:hAnsi="Times New Roman" w:cs="Times New Roman"/>
          <w:sz w:val="28"/>
          <w:szCs w:val="28"/>
        </w:rPr>
        <w:t>мородунка</w:t>
      </w:r>
      <w:proofErr w:type="spellEnd"/>
      <w:r w:rsidRPr="0079352F">
        <w:rPr>
          <w:rFonts w:ascii="Times New Roman" w:hAnsi="Times New Roman" w:cs="Times New Roman"/>
          <w:sz w:val="28"/>
          <w:szCs w:val="28"/>
        </w:rPr>
        <w:t>, веретенники, кроншнепы, бекасы, дупеля, гаршнеп, вальдшнеп, саджа, голуби, горлицы.</w:t>
      </w:r>
    </w:p>
    <w:p w14:paraId="73611987" w14:textId="2431DA7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гагары, бакланы, поморники, чайки, крачки, чистиковые.</w:t>
      </w:r>
    </w:p>
    <w:p w14:paraId="6F1D527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Законами субъектов Российской Федерации допускается отнесение к охотничьим ресурсам млекопитающих и (или) птиц, не предусмотренных частями 1 и 2 настоящей статьи.</w:t>
      </w:r>
    </w:p>
    <w:p w14:paraId="52F28EC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5B5690A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ч. 4 ст. 11 утрачивает силу (ФЗ от 22.12.2020 N 455-ФЗ).</w:t>
      </w:r>
    </w:p>
    <w:p w14:paraId="6A58224B" w14:textId="67FC766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статьями 15 и 17 настоящего Федерального закона.</w:t>
      </w:r>
    </w:p>
    <w:p w14:paraId="5228821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24A0B17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данный документ дополняется ст. 11.1 (ФЗ от 22.12.2020 N 455-ФЗ). См. будущую редакцию.</w:t>
      </w:r>
    </w:p>
    <w:p w14:paraId="71ABEDE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12. Виды охоты</w:t>
      </w:r>
    </w:p>
    <w:p w14:paraId="457A2222" w14:textId="43C4D85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соответствии с целевым назначением могут осуществляться следующие виды охоты:</w:t>
      </w:r>
    </w:p>
    <w:p w14:paraId="0398C73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промысловая охота;</w:t>
      </w:r>
    </w:p>
    <w:p w14:paraId="438ABF2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любительская и спортивная охота;</w:t>
      </w:r>
    </w:p>
    <w:p w14:paraId="44F984C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охота в целях осуществления научно-исследовательской деятельности, образовательной деятельности;</w:t>
      </w:r>
    </w:p>
    <w:p w14:paraId="17185D9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охота в целях регулирования численности охотничьих ресурсов;</w:t>
      </w:r>
    </w:p>
    <w:p w14:paraId="4CA3608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охота в целях акклиматизации, переселения и гибридизации охотничьих ресурсов;</w:t>
      </w:r>
    </w:p>
    <w:p w14:paraId="597C998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6) охота в целях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или искусственно созданной среде обитания;</w:t>
      </w:r>
    </w:p>
    <w:p w14:paraId="5EADB7F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14:paraId="6A009ACD" w14:textId="1C1B4EE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Виды охоты, указанные в пунктах 1 — 4 и 7 части 1 настоящей статьи, осуществляются посредством отлова или отстрела охотничьих ресурсов.</w:t>
      </w:r>
    </w:p>
    <w:p w14:paraId="343FA3B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Виды охоты, указанные в пунктах 5 и 6 части 1 настоящей статьи, осуществляются посредством отлова охотничьих ресурсов.</w:t>
      </w:r>
    </w:p>
    <w:p w14:paraId="331AFB8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13. Промысловая охота</w:t>
      </w:r>
    </w:p>
    <w:p w14:paraId="2EA09620" w14:textId="49789C8F"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14:paraId="61AC039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Охотничьи ресурсы, в отношении которых осуществляется промысловая охота, устанавливаются законами субъектов Российской Федерации.</w:t>
      </w:r>
    </w:p>
    <w:p w14:paraId="1F13B4D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Юридические лица, индивидуальные предприниматели, указанные в части 1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14:paraId="520E74C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Наименования юридических лиц, индивидуальных предпринимателей, указанных в части 1 настоящей статьи, должны содержать указание на характер их деятельности.</w:t>
      </w:r>
    </w:p>
    <w:p w14:paraId="0FA2BEC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Промысловая охота осуществляется в:</w:t>
      </w:r>
    </w:p>
    <w:p w14:paraId="1004B33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 закрепленных охотничьих угодьях на основании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части 2 статьи 20 настоящего Федерального закона;</w:t>
      </w:r>
    </w:p>
    <w:p w14:paraId="2A62439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14:paraId="34D446E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14. Любительская и спортивная охота</w:t>
      </w:r>
    </w:p>
    <w:p w14:paraId="63F1DF67" w14:textId="16C8EA6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Любительская и спортивная охота осуществляется физическими лицами, указанными в части 1 статьи 20 настоящего Федерального закона, в закрепленных охотничьих угодьях и общедоступных охотничьих угодьях.</w:t>
      </w:r>
    </w:p>
    <w:p w14:paraId="51145B9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14:paraId="150B972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1 статьи 20 настоящего Федерального закона.</w:t>
      </w:r>
    </w:p>
    <w:p w14:paraId="78B1F24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части 1 статьи 20 настоящего Федерального закона.</w:t>
      </w:r>
    </w:p>
    <w:p w14:paraId="5DA8827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w:t>
      </w:r>
    </w:p>
    <w:p w14:paraId="24A1954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14:paraId="544AFBA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14.1. Особенности осуществления любительской и спортивной охоты в отношении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53B2D65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(введена Федеральным законом от 18.02.2020 N 26-ФЗ)</w:t>
      </w:r>
    </w:p>
    <w:p w14:paraId="7C0DC144" w14:textId="5BA49346"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Любительская и спортивная охота в отношении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осуществляется в закрепленных охотничьих угодьях физическими лицами, указанными в частях 1 и 2 статьи 20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14:paraId="36BC3E5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предоставляются в соответствии со статьей 25 настоящего Федерального закона. Требования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w:t>
      </w:r>
      <w:r w:rsidRPr="0079352F">
        <w:rPr>
          <w:rFonts w:ascii="Times New Roman" w:hAnsi="Times New Roman" w:cs="Times New Roman"/>
          <w:sz w:val="28"/>
          <w:szCs w:val="28"/>
        </w:rPr>
        <w:lastRenderedPageBreak/>
        <w:t>искусственно созданной среде обитания, устанавливаются уполномоченным федеральным органом исполнительной власти.</w:t>
      </w:r>
    </w:p>
    <w:p w14:paraId="6EAFA9E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осуществляются на основании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статьей 49 настоящего Федерального закона.</w:t>
      </w:r>
    </w:p>
    <w:p w14:paraId="186AA8F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15. Охота в целях осуществления научно-исследовательской деятельности, образовательной деятельности</w:t>
      </w:r>
    </w:p>
    <w:p w14:paraId="250B544D" w14:textId="0ED4E53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14:paraId="3EADC36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законом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законом от 29 декабря 2012 года N 273-ФЗ «Об образовании в Российской Федерации».</w:t>
      </w:r>
    </w:p>
    <w:p w14:paraId="129D757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2 в ред. Федерального закона от 02.07.2013 N 185-ФЗ)</w:t>
      </w:r>
    </w:p>
    <w:p w14:paraId="7A3D001D" w14:textId="4EE06C0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14:paraId="113A622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осуществления научно-исследовательской деятельности, образовательной деятельности осуществляется в:</w:t>
      </w:r>
    </w:p>
    <w:p w14:paraId="3DBD9E9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w:t>
      </w:r>
      <w:r w:rsidRPr="0079352F">
        <w:rPr>
          <w:rFonts w:ascii="Times New Roman" w:hAnsi="Times New Roman" w:cs="Times New Roman"/>
          <w:sz w:val="28"/>
          <w:szCs w:val="28"/>
        </w:rPr>
        <w:lastRenderedPageBreak/>
        <w:t>выданного лицу, указанному в части 2 статьи 20 настоящего Федерального закона;</w:t>
      </w:r>
    </w:p>
    <w:p w14:paraId="6F77CAE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14:paraId="1FF6AD8F" w14:textId="2E78E862"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Продукция охоты в случае, если она не используется для проведения научных исследований и обучения, реализуется организациями, предусмотренными частью 1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14:paraId="4EE96F2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16. Охота в целях регулирования численности охотничьих ресурсов</w:t>
      </w:r>
    </w:p>
    <w:p w14:paraId="0419D2BE" w14:textId="61B098F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статье 48 настоящего Федерального закона, в охотничьих угодьях и на иных территориях, являющихся средой обитания охотничьих ресурсов.</w:t>
      </w:r>
    </w:p>
    <w:p w14:paraId="6DB66AA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0A26B29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частях 1 и 2 статьи 20 настоящего Федерального закона.</w:t>
      </w:r>
    </w:p>
    <w:p w14:paraId="02A7FBB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20.07.2020 N 230-ФЗ)</w:t>
      </w:r>
    </w:p>
    <w:p w14:paraId="14B3A0E6" w14:textId="6C5B390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частях 1 и 2 статьи 20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14:paraId="76FDB61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(в ред. Федерального закона от 20.07.2020 N 230-ФЗ)</w:t>
      </w:r>
    </w:p>
    <w:p w14:paraId="5AA70B5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17. Охота в целях акклиматизации, переселения и гибридизации охотничьих ресурсов</w:t>
      </w:r>
    </w:p>
    <w:p w14:paraId="6C69FE0F" w14:textId="7E3F3A2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14:paraId="3944765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статьей 50 настоящего Федерального закона, в:</w:t>
      </w:r>
    </w:p>
    <w:p w14:paraId="7ED4943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 закрепленных охотничьих угодьях на основании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2 статьи 20 настоящего Федерального закона;</w:t>
      </w:r>
    </w:p>
    <w:p w14:paraId="160459E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14:paraId="479ABAF0" w14:textId="3C474A9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14:paraId="5E3F0C4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18. Охота в целях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или искусственно созданной среде обитания</w:t>
      </w:r>
    </w:p>
    <w:p w14:paraId="5AA01FFC" w14:textId="3FF9690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Охота в целях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14:paraId="4BF7F70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Охота в целях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статьей 49 настоящего Федерального закона.</w:t>
      </w:r>
    </w:p>
    <w:p w14:paraId="02CC209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Охота в целях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или искусственно созданной среде обитания </w:t>
      </w:r>
      <w:r w:rsidRPr="0079352F">
        <w:rPr>
          <w:rFonts w:ascii="Times New Roman" w:hAnsi="Times New Roman" w:cs="Times New Roman"/>
          <w:sz w:val="28"/>
          <w:szCs w:val="28"/>
        </w:rPr>
        <w:lastRenderedPageBreak/>
        <w:t>осуществляется юридическими лицами и индивидуальными предпринимателями, указанными в части 2 настоящей статьи, в:</w:t>
      </w:r>
    </w:p>
    <w:p w14:paraId="7426CD8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 закрепленных охотничьих угодьях на основании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2 статьи 20 настоящего Федерального закона;</w:t>
      </w:r>
    </w:p>
    <w:p w14:paraId="0C2B202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14:paraId="53FC56C1" w14:textId="0FA6C6F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Отловленные охотничьи ресурсы в случае их гибели должны быть уничтожены в соответствии с законодательством Российской Федерации о ветеринарии.</w:t>
      </w:r>
    </w:p>
    <w:p w14:paraId="129909A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601DC6A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 выявлении конституционно-правового смысла ст. 19 см. Постановление КС РФ от 28.05.2019 N 21-П.</w:t>
      </w:r>
    </w:p>
    <w:p w14:paraId="5CBB428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19. Охота в целях обеспечения ведения традиционного образа жизни и осуществления традиционной хозяйственной деятельности</w:t>
      </w:r>
    </w:p>
    <w:p w14:paraId="161FAADD" w14:textId="715B759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14:paraId="57EA96A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14:paraId="5DA38C7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14:paraId="0631785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20. Охотник</w:t>
      </w:r>
    </w:p>
    <w:p w14:paraId="6CAB3549" w14:textId="16F3132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Охотником признается физическое лицо, сведения о котором содержатся в государственном </w:t>
      </w:r>
      <w:proofErr w:type="spellStart"/>
      <w:r w:rsidRPr="0079352F">
        <w:rPr>
          <w:rFonts w:ascii="Times New Roman" w:hAnsi="Times New Roman" w:cs="Times New Roman"/>
          <w:sz w:val="28"/>
          <w:szCs w:val="28"/>
        </w:rPr>
        <w:t>охотхозяйственном</w:t>
      </w:r>
      <w:proofErr w:type="spellEnd"/>
      <w:r w:rsidRPr="0079352F">
        <w:rPr>
          <w:rFonts w:ascii="Times New Roman" w:hAnsi="Times New Roman" w:cs="Times New Roman"/>
          <w:sz w:val="28"/>
          <w:szCs w:val="28"/>
        </w:rPr>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14:paraId="7F2825E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14:paraId="42422C6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Охотник и указанный в части 2 настоящей статьи, приравненный к нему работник (далее — охотник), за исключением случаев, предусмотренных частью 4 настоящей статьи, должны иметь:</w:t>
      </w:r>
    </w:p>
    <w:p w14:paraId="073B6CB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охотничий билет;</w:t>
      </w:r>
    </w:p>
    <w:p w14:paraId="19A98E9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разрешение на хранение и ношение охотничьего оружия, выданное в порядке, предусмотренном Федеральным законом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p>
    <w:p w14:paraId="587BB52F" w14:textId="0DC6AB62"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14:paraId="01CF865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21. Охотничий билет</w:t>
      </w:r>
    </w:p>
    <w:p w14:paraId="02BBD39E" w14:textId="18D0155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w:t>
      </w:r>
      <w:proofErr w:type="spellStart"/>
      <w:r w:rsidRPr="0079352F">
        <w:rPr>
          <w:rFonts w:ascii="Times New Roman" w:hAnsi="Times New Roman" w:cs="Times New Roman"/>
          <w:sz w:val="28"/>
          <w:szCs w:val="28"/>
        </w:rPr>
        <w:t>охотминимум</w:t>
      </w:r>
      <w:proofErr w:type="spellEnd"/>
      <w:r w:rsidRPr="0079352F">
        <w:rPr>
          <w:rFonts w:ascii="Times New Roman" w:hAnsi="Times New Roman" w:cs="Times New Roman"/>
          <w:sz w:val="28"/>
          <w:szCs w:val="28"/>
        </w:rPr>
        <w:t>).</w:t>
      </w:r>
    </w:p>
    <w:p w14:paraId="7AB20E0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Охотничий билет выдается лицам, указанным в части 1 настоящей статьи, органом исполнительной власти субъекта Российской Федерации.</w:t>
      </w:r>
    </w:p>
    <w:p w14:paraId="1BD0A37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Охотничий билет является документом единого федерального образца без ограничения срока и территории его действия, имеет учетные серию и номер.</w:t>
      </w:r>
    </w:p>
    <w:p w14:paraId="2E1B1DD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Охотничий билет признается действующим со дня внесения сведений о нем в государственный </w:t>
      </w:r>
      <w:proofErr w:type="spellStart"/>
      <w:r w:rsidRPr="0079352F">
        <w:rPr>
          <w:rFonts w:ascii="Times New Roman" w:hAnsi="Times New Roman" w:cs="Times New Roman"/>
          <w:sz w:val="28"/>
          <w:szCs w:val="28"/>
        </w:rPr>
        <w:t>охотхозяйственный</w:t>
      </w:r>
      <w:proofErr w:type="spellEnd"/>
      <w:r w:rsidRPr="0079352F">
        <w:rPr>
          <w:rFonts w:ascii="Times New Roman" w:hAnsi="Times New Roman" w:cs="Times New Roman"/>
          <w:sz w:val="28"/>
          <w:szCs w:val="28"/>
        </w:rPr>
        <w:t xml:space="preserve"> реестр.</w:t>
      </w:r>
    </w:p>
    <w:p w14:paraId="61556BC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Охотничий билет подлежит регистрации органом исполнительной власти субъекта Российской Федерации в государственном </w:t>
      </w:r>
      <w:proofErr w:type="spellStart"/>
      <w:r w:rsidRPr="0079352F">
        <w:rPr>
          <w:rFonts w:ascii="Times New Roman" w:hAnsi="Times New Roman" w:cs="Times New Roman"/>
          <w:sz w:val="28"/>
          <w:szCs w:val="28"/>
        </w:rPr>
        <w:lastRenderedPageBreak/>
        <w:t>охотхозяйственном</w:t>
      </w:r>
      <w:proofErr w:type="spellEnd"/>
      <w:r w:rsidRPr="0079352F">
        <w:rPr>
          <w:rFonts w:ascii="Times New Roman" w:hAnsi="Times New Roman" w:cs="Times New Roman"/>
          <w:sz w:val="28"/>
          <w:szCs w:val="28"/>
        </w:rPr>
        <w:t xml:space="preserve"> реестре в течение месяца со дня выдачи охотничьего билета.</w:t>
      </w:r>
    </w:p>
    <w:p w14:paraId="25143F2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Охотничий билет содержит сведения о выдавшем его органе и об охотнике, указанные в подпунктах «а», «г», «ж» пункта 6 части 2 статьи 37 настоящего Федерального закона.</w:t>
      </w:r>
    </w:p>
    <w:p w14:paraId="14C7AC2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Физическое лицо, указанное в части 1 настоящей статьи, под роспись обязано ознакомиться с требованиями </w:t>
      </w:r>
      <w:proofErr w:type="spellStart"/>
      <w:r w:rsidRPr="0079352F">
        <w:rPr>
          <w:rFonts w:ascii="Times New Roman" w:hAnsi="Times New Roman" w:cs="Times New Roman"/>
          <w:sz w:val="28"/>
          <w:szCs w:val="28"/>
        </w:rPr>
        <w:t>охотминимума</w:t>
      </w:r>
      <w:proofErr w:type="spellEnd"/>
      <w:r w:rsidRPr="0079352F">
        <w:rPr>
          <w:rFonts w:ascii="Times New Roman" w:hAnsi="Times New Roman" w:cs="Times New Roman"/>
          <w:sz w:val="28"/>
          <w:szCs w:val="28"/>
        </w:rPr>
        <w:t>,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
    <w:p w14:paraId="4B24777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Охотничий билет аннулируется на основании:</w:t>
      </w:r>
    </w:p>
    <w:p w14:paraId="467A0BA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несоответствия физического лица требованиям части 1 настоящей статьи;</w:t>
      </w:r>
    </w:p>
    <w:p w14:paraId="3970CE4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подачи охотником заявления об аннулировании своего охотничьего билета;</w:t>
      </w:r>
    </w:p>
    <w:p w14:paraId="1578897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судебного решения.</w:t>
      </w:r>
    </w:p>
    <w:p w14:paraId="591C8A49" w14:textId="37A6CFA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части 8 настоящей статьи.</w:t>
      </w:r>
    </w:p>
    <w:p w14:paraId="36F1F56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14:paraId="7B61277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Охотничий билет признается аннулированным со дня внесения сведений о его аннулировании в государственный </w:t>
      </w:r>
      <w:proofErr w:type="spellStart"/>
      <w:r w:rsidRPr="0079352F">
        <w:rPr>
          <w:rFonts w:ascii="Times New Roman" w:hAnsi="Times New Roman" w:cs="Times New Roman"/>
          <w:sz w:val="28"/>
          <w:szCs w:val="28"/>
        </w:rPr>
        <w:t>охотхозяйственный</w:t>
      </w:r>
      <w:proofErr w:type="spellEnd"/>
      <w:r w:rsidRPr="0079352F">
        <w:rPr>
          <w:rFonts w:ascii="Times New Roman" w:hAnsi="Times New Roman" w:cs="Times New Roman"/>
          <w:sz w:val="28"/>
          <w:szCs w:val="28"/>
        </w:rPr>
        <w:t xml:space="preserve"> реестр.</w:t>
      </w:r>
    </w:p>
    <w:p w14:paraId="593319E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Физическое лицо, охотничий билет которого аннулирован, вправе обжаловать решение об аннулировании охотничьего билета в судебном порядке.</w:t>
      </w:r>
    </w:p>
    <w:p w14:paraId="1874A21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требования </w:t>
      </w:r>
      <w:proofErr w:type="spellStart"/>
      <w:r w:rsidRPr="0079352F">
        <w:rPr>
          <w:rFonts w:ascii="Times New Roman" w:hAnsi="Times New Roman" w:cs="Times New Roman"/>
          <w:sz w:val="28"/>
          <w:szCs w:val="28"/>
        </w:rPr>
        <w:lastRenderedPageBreak/>
        <w:t>охотминимума</w:t>
      </w:r>
      <w:proofErr w:type="spellEnd"/>
      <w:r w:rsidRPr="0079352F">
        <w:rPr>
          <w:rFonts w:ascii="Times New Roman" w:hAnsi="Times New Roman" w:cs="Times New Roman"/>
          <w:sz w:val="28"/>
          <w:szCs w:val="28"/>
        </w:rPr>
        <w:t xml:space="preserve"> устанавливаются уполномоченным федеральным органом исполнительной власти.</w:t>
      </w:r>
    </w:p>
    <w:p w14:paraId="4D7AD53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36A3ED5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ст. 22 излагается в новой редакции (ФЗ от 22.12.2020 N 455-ФЗ). См. будущую редакцию.</w:t>
      </w:r>
    </w:p>
    <w:p w14:paraId="0EF8E42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22. Ограничения охоты</w:t>
      </w:r>
    </w:p>
    <w:p w14:paraId="78968394" w14:textId="49D517A5"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целях обеспечения сохранения охотничьих ресурсов и их рационального использования могут устанавливаться следующие ограничения охоты:</w:t>
      </w:r>
    </w:p>
    <w:p w14:paraId="43BAF36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запрет охоты в определенных охотничьих угодьях;</w:t>
      </w:r>
    </w:p>
    <w:p w14:paraId="516D217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запрет охоты в отношении отдельных видов охотничьих ресурсов;</w:t>
      </w:r>
    </w:p>
    <w:p w14:paraId="0FDC53C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3) запрет охоты </w:t>
      </w:r>
      <w:proofErr w:type="gramStart"/>
      <w:r w:rsidRPr="0079352F">
        <w:rPr>
          <w:rFonts w:ascii="Times New Roman" w:hAnsi="Times New Roman" w:cs="Times New Roman"/>
          <w:sz w:val="28"/>
          <w:szCs w:val="28"/>
        </w:rPr>
        <w:t>в отношении охотничьих ресурсов</w:t>
      </w:r>
      <w:proofErr w:type="gramEnd"/>
      <w:r w:rsidRPr="0079352F">
        <w:rPr>
          <w:rFonts w:ascii="Times New Roman" w:hAnsi="Times New Roman" w:cs="Times New Roman"/>
          <w:sz w:val="28"/>
          <w:szCs w:val="28"/>
        </w:rPr>
        <w:t xml:space="preserve"> определенных пола и возраста;</w:t>
      </w:r>
    </w:p>
    <w:p w14:paraId="69111C3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установление допустимых для использования орудий охоты, способов охоты, транспортных средств, собак охотничьих пород и ловчих птиц;</w:t>
      </w:r>
    </w:p>
    <w:p w14:paraId="2785E6B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определение сроков охоты;</w:t>
      </w:r>
    </w:p>
    <w:p w14:paraId="08C7C2B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иные установленные в соответствии с федеральными законами ограничения охоты.</w:t>
      </w:r>
    </w:p>
    <w:p w14:paraId="7FDFEF3C" w14:textId="56F1794F"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Орудия охоты и способы охоты должны соответствовать международным стандартам на гуманный отлов диких животных.</w:t>
      </w:r>
    </w:p>
    <w:p w14:paraId="4CE9CF3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Ограничения любительской и спортивной охоты в отношении охотничьих ресурсов, находящихся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могут устанавливаться уполномоченным федеральным органом исполнительной власти.</w:t>
      </w:r>
    </w:p>
    <w:p w14:paraId="64C14FB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введена Федеральным законом от 18.02.2020 N 26-ФЗ)</w:t>
      </w:r>
    </w:p>
    <w:p w14:paraId="1799FCA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23. Правила охоты</w:t>
      </w:r>
    </w:p>
    <w:p w14:paraId="125BE37E" w14:textId="671B2652"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Основой осуществления охоты и сохранения охотничьих ресурсов являются правила охоты.</w:t>
      </w:r>
    </w:p>
    <w:p w14:paraId="6A331A5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43A4EF3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 01.08.2021 в </w:t>
      </w:r>
      <w:proofErr w:type="spellStart"/>
      <w:r w:rsidRPr="0079352F">
        <w:rPr>
          <w:rFonts w:ascii="Times New Roman" w:hAnsi="Times New Roman" w:cs="Times New Roman"/>
          <w:sz w:val="28"/>
          <w:szCs w:val="28"/>
        </w:rPr>
        <w:t>абз</w:t>
      </w:r>
      <w:proofErr w:type="spellEnd"/>
      <w:r w:rsidRPr="0079352F">
        <w:rPr>
          <w:rFonts w:ascii="Times New Roman" w:hAnsi="Times New Roman" w:cs="Times New Roman"/>
          <w:sz w:val="28"/>
          <w:szCs w:val="28"/>
        </w:rPr>
        <w:t>. 1 ч. 2 ст. 23 вносятся изменения (ФЗ от 22.12.2020 N 455-ФЗ). См. будущую редакцию.</w:t>
      </w:r>
    </w:p>
    <w:p w14:paraId="0DFA5B68" w14:textId="097E0C2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Правилами охоты устанавливаются:</w:t>
      </w:r>
    </w:p>
    <w:p w14:paraId="4036056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1) ограничения охоты, предусмотренные статьей 22 настоящего Федерального закона;</w:t>
      </w:r>
    </w:p>
    <w:p w14:paraId="0FBDC7A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требования к охоте на копытных животных;</w:t>
      </w:r>
    </w:p>
    <w:p w14:paraId="270C86F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требования к охоте на медведей;</w:t>
      </w:r>
    </w:p>
    <w:p w14:paraId="3C3D148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требования к охоте на пушных животных;</w:t>
      </w:r>
    </w:p>
    <w:p w14:paraId="1DFAAA8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требования к охоте на боровую дичь, степную и полевую дичь, болотно-луговую дичь, водоплавающую дичь, горную дичь и иную дичь;</w:t>
      </w:r>
    </w:p>
    <w:p w14:paraId="5E62B6A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требования к охоте с собаками охотничьих пород и ловчими птицами;</w:t>
      </w:r>
    </w:p>
    <w:p w14:paraId="568F9D2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требования к отлову и отстрелу охотничьих ресурсов;</w:t>
      </w:r>
    </w:p>
    <w:p w14:paraId="392AEFC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требования к сохранению охотничьих ресурсов, в том числе к регулированию их численности;</w:t>
      </w:r>
    </w:p>
    <w:p w14:paraId="0EE2071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9) требования к продукции охоты;</w:t>
      </w:r>
    </w:p>
    <w:p w14:paraId="75D2723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10) иные параметры осуществления охоты.</w:t>
      </w:r>
    </w:p>
    <w:p w14:paraId="5CDDB760" w14:textId="1035AA4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статье 14.1 настоящего Федерального закона.</w:t>
      </w:r>
    </w:p>
    <w:p w14:paraId="786A515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 ред. Федерального закона от 18.02.2020 N 26-ФЗ)</w:t>
      </w:r>
    </w:p>
    <w:p w14:paraId="72011FF0" w14:textId="2574443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Правила охоты утверждаются уполномоченным федеральным органом исполнительной власти.</w:t>
      </w:r>
    </w:p>
    <w:p w14:paraId="3033353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4632B7E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ч. 5 ст. 23 утрачивает силу (ФЗ от 22.12.2020 N 455-ФЗ).</w:t>
      </w:r>
    </w:p>
    <w:p w14:paraId="1632B559" w14:textId="21BF628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14:paraId="3263CA4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36905EB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данный документ дополняется ст. 23.1 (ФЗ от 22.12.2020 N 455-ФЗ). См. будущую редакцию.</w:t>
      </w:r>
    </w:p>
    <w:p w14:paraId="624E22F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24. Лимит добычи охотничьих ресурсов и квота их добычи</w:t>
      </w:r>
    </w:p>
    <w:p w14:paraId="3994E64C" w14:textId="5B8D99B2"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Перечень охотничьих ресурсов, добыча которых осуществляется в соответствии с лимитом их добычи, за исключением охотничьих ресурсов, </w:t>
      </w:r>
      <w:r w:rsidRPr="0079352F">
        <w:rPr>
          <w:rFonts w:ascii="Times New Roman" w:hAnsi="Times New Roman" w:cs="Times New Roman"/>
          <w:sz w:val="28"/>
          <w:szCs w:val="28"/>
        </w:rPr>
        <w:lastRenderedPageBreak/>
        <w:t>указанных в части 4 настоящей статьи, утверждается уполномоченным федеральным органом исполнительной власти.</w:t>
      </w:r>
    </w:p>
    <w:p w14:paraId="2053C56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Объем добычи охотничьих ресурсов, включенных в указанный в части 1 настоящей статьи перечень охотничьих ресурсов, определяется в соответствии с лимитом добычи охотничьих ресурсов.</w:t>
      </w:r>
    </w:p>
    <w:p w14:paraId="48C7F6E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14:paraId="3A58B00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14:paraId="7765AC6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данные федерального государственного статистического наблюдения в области охоты и сохранения охотничьих ресурсов.</w:t>
      </w:r>
    </w:p>
    <w:p w14:paraId="129487B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Лимит добычи охотничьих ресурсов исчисляется на основе нормативов допустимого изъятия охотничьих ресурсов.</w:t>
      </w:r>
    </w:p>
    <w:p w14:paraId="6726973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14:paraId="4E8349B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Состав документа об утверждении лимита добычи охотничьих ресурсов, порядок подготовки, принятия этого документа и внесения в него изменений устанавливаются уполномоченным федеральным органом исполнительной власти.</w:t>
      </w:r>
    </w:p>
    <w:p w14:paraId="1DAF77D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в соответствии с настоящим Федеральным законом.</w:t>
      </w:r>
    </w:p>
    <w:p w14:paraId="6F95AA8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частью 9 настоящей статьи заявкой, обосновываются причины такого несоответствия.</w:t>
      </w:r>
    </w:p>
    <w:p w14:paraId="5BBBF00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случае несогласия юридического лица или индивидуального предпринимателя, заключивших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с установленной квотой добычи охотничьих ресурсов они вправе обжаловать соответствующее решение в судебном порядке.</w:t>
      </w:r>
    </w:p>
    <w:p w14:paraId="53F5426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14:paraId="0300F97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Положения настоящей статьи не распространяются на охотничьи ресурсы, находящиеся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4D36BF3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13 введена Федеральным законом от 18.02.2020 N 26-ФЗ)</w:t>
      </w:r>
    </w:p>
    <w:p w14:paraId="2E9DCAE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3. ПРЕДОСТАВЛЕНИЕ ЗЕМЕЛЬНЫХ УЧАСТКОВ</w:t>
      </w:r>
    </w:p>
    <w:p w14:paraId="65EC974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 ЛЕСНЫХ УЧАСТКОВ ИЗ ЗЕМЕЛЬ, НАХОДЯЩИХСЯ В ГОСУДАРСТВЕННОЙ</w:t>
      </w:r>
    </w:p>
    <w:p w14:paraId="5B848C3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СОБСТВЕННОСТИ, ДЛЯ ОСУЩЕСТВЛЕНИЯ ВИДОВ ДЕЯТЕЛЬНОСТИ</w:t>
      </w:r>
    </w:p>
    <w:p w14:paraId="31BB1A9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СФЕРЕ ОХОТНИЧЬЕГО ХОЗЯЙСТВА. ОГРАНИЧЕНИЯ ПРАВ</w:t>
      </w:r>
    </w:p>
    <w:p w14:paraId="28A5B6F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НА ЗЕМЛЮ В ГРАНИЦАХ ОХОТНИЧЬИХ УГОДИЙ</w:t>
      </w:r>
    </w:p>
    <w:p w14:paraId="64C8D1F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14:paraId="3760053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23.06.2016 N 206-ФЗ)</w:t>
      </w:r>
    </w:p>
    <w:p w14:paraId="0A65D8C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14:paraId="5AD512F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26. Ограничения прав на землю в границах охотничьих угодий</w:t>
      </w:r>
    </w:p>
    <w:p w14:paraId="28C26FA9" w14:textId="003A622D"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14:paraId="4642668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осуществляется охота в соответствии с </w:t>
      </w:r>
      <w:proofErr w:type="spellStart"/>
      <w:r w:rsidRPr="0079352F">
        <w:rPr>
          <w:rFonts w:ascii="Times New Roman" w:hAnsi="Times New Roman" w:cs="Times New Roman"/>
          <w:sz w:val="28"/>
          <w:szCs w:val="28"/>
        </w:rPr>
        <w:t>охотхозяйственными</w:t>
      </w:r>
      <w:proofErr w:type="spellEnd"/>
      <w:r w:rsidRPr="0079352F">
        <w:rPr>
          <w:rFonts w:ascii="Times New Roman" w:hAnsi="Times New Roman" w:cs="Times New Roman"/>
          <w:sz w:val="28"/>
          <w:szCs w:val="28"/>
        </w:rPr>
        <w:t xml:space="preserve"> соглашениями.</w:t>
      </w:r>
    </w:p>
    <w:p w14:paraId="4E63F68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4. ОХОТХОЗЯЙСТВЕННЫЕ СОГЛАШЕНИЯ</w:t>
      </w:r>
    </w:p>
    <w:p w14:paraId="74AC9261" w14:textId="3B44830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5664320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Условия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заключенных до 13.08.2019, должны быть приведены в соответствие со ст. 27 (в ред. ФЗ от 02.08.2019 N 296-ФЗ) до 01.06.2020.</w:t>
      </w:r>
    </w:p>
    <w:p w14:paraId="1236351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27.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51A0BCB3" w14:textId="5CDFD68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целях привлечения инвестиций в охотничье хозяйство с юридическими лицами, индивидуальными предпринимателями заключаются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на срок от двадцати до сорока девяти лет.</w:t>
      </w:r>
    </w:p>
    <w:p w14:paraId="1E73F6E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По </w:t>
      </w:r>
      <w:proofErr w:type="spellStart"/>
      <w:r w:rsidRPr="0079352F">
        <w:rPr>
          <w:rFonts w:ascii="Times New Roman" w:hAnsi="Times New Roman" w:cs="Times New Roman"/>
          <w:sz w:val="28"/>
          <w:szCs w:val="28"/>
        </w:rPr>
        <w:t>охотхозяйственному</w:t>
      </w:r>
      <w:proofErr w:type="spellEnd"/>
      <w:r w:rsidRPr="0079352F">
        <w:rPr>
          <w:rFonts w:ascii="Times New Roman" w:hAnsi="Times New Roman" w:cs="Times New Roman"/>
          <w:sz w:val="28"/>
          <w:szCs w:val="28"/>
        </w:rPr>
        <w:t xml:space="preserve">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земельные участки и лесные участки и право на добычу охотничьих ресурсов в границах охотничьих угодий.</w:t>
      </w:r>
    </w:p>
    <w:p w14:paraId="59FE40F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23.06.2016 N 206-ФЗ)</w:t>
      </w:r>
    </w:p>
    <w:p w14:paraId="3A1862AA" w14:textId="44A0703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Орган исполнительной власти субъекта Российской Федерации заключает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с победителем аукциона на право заключения такого соглашения или с иным лицом в соответствии с частями 27 и 31 статьи 28 настоящего Федерального закона.</w:t>
      </w:r>
    </w:p>
    <w:p w14:paraId="548DEE58" w14:textId="77777777" w:rsidR="0079352F" w:rsidRPr="0079352F" w:rsidRDefault="0079352F" w:rsidP="0079352F">
      <w:pPr>
        <w:ind w:firstLine="567"/>
        <w:rPr>
          <w:rFonts w:ascii="Times New Roman" w:hAnsi="Times New Roman" w:cs="Times New Roman"/>
          <w:sz w:val="28"/>
          <w:szCs w:val="28"/>
        </w:rPr>
      </w:pP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включает в себя следующие условия:</w:t>
      </w:r>
    </w:p>
    <w:p w14:paraId="150D53F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14:paraId="251A4AD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2) сведения об охотничьих ресурсах в границах охотничьего угодья, а также о видах разрешенной охоты в его границах;</w:t>
      </w:r>
    </w:p>
    <w:p w14:paraId="3E21E58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требования к размещению минимального количества и максимального количества охотничьих ресурсов в границах охотничьего угодья;</w:t>
      </w:r>
    </w:p>
    <w:p w14:paraId="700DDE5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утратил силу. — Федеральный закон от 02.08.2019 N 296-ФЗ;</w:t>
      </w:r>
    </w:p>
    <w:p w14:paraId="0F04696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5) срок действия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6A92F7B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6) обязательства юридического лица или индивидуального предпринимателя, заключивших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w:t>
      </w:r>
    </w:p>
    <w:p w14:paraId="550F081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в аренду на срок действия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без проведения торгов земельные участки и лесные участки;</w:t>
      </w:r>
    </w:p>
    <w:p w14:paraId="4678CA7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23.06.2016 N 206-ФЗ)</w:t>
      </w:r>
    </w:p>
    <w:p w14:paraId="4ADD1C4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право на добычу охотничьих ресурсов в порядке, установленном настоящим Федеральным законом;</w:t>
      </w:r>
    </w:p>
    <w:p w14:paraId="624FEC9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9) ответственность сторон за неисполнение или ненадлежащее исполнение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30549CC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10) иные предусмотренные федеральными законами условия.</w:t>
      </w:r>
    </w:p>
    <w:p w14:paraId="32077D4D" w14:textId="2F35719F" w:rsidR="0079352F" w:rsidRPr="0079352F" w:rsidRDefault="0079352F" w:rsidP="0079352F">
      <w:pPr>
        <w:ind w:firstLine="567"/>
        <w:rPr>
          <w:rFonts w:ascii="Times New Roman" w:hAnsi="Times New Roman" w:cs="Times New Roman"/>
          <w:sz w:val="28"/>
          <w:szCs w:val="28"/>
        </w:rPr>
      </w:pP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прекращается:</w:t>
      </w:r>
    </w:p>
    <w:p w14:paraId="1F8C214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по истечении срока его действия;</w:t>
      </w:r>
    </w:p>
    <w:p w14:paraId="6EC5C79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по соглашению сторон этого соглашения;</w:t>
      </w:r>
    </w:p>
    <w:p w14:paraId="0B75A3D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на основании решения суда.</w:t>
      </w:r>
    </w:p>
    <w:p w14:paraId="684503A5" w14:textId="3485C8D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Примерная форма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утверждается уполномоченным федеральным органом исполнительной власти.</w:t>
      </w:r>
    </w:p>
    <w:p w14:paraId="75E2CBB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28. Порядок организации и проведения аукциона на право заключения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0A331519" w14:textId="3B1A2AA5"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Решение о проведении аукциона на право заключения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(далее — аукцион) принимается органом исполнительной власти субъекта Российской Федерации.</w:t>
      </w:r>
    </w:p>
    <w:p w14:paraId="64BD237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14:paraId="47058B3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3ABA2BF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14:paraId="1335C06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w:t>
      </w:r>
      <w:r w:rsidRPr="0079352F">
        <w:rPr>
          <w:rFonts w:ascii="Times New Roman" w:hAnsi="Times New Roman" w:cs="Times New Roman"/>
          <w:sz w:val="28"/>
          <w:szCs w:val="28"/>
        </w:rPr>
        <w:lastRenderedPageBreak/>
        <w:t>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14:paraId="102229A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Извещение о проведении аукциона должно содержать сведения:</w:t>
      </w:r>
    </w:p>
    <w:p w14:paraId="0C1FA18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об организаторе аукциона;</w:t>
      </w:r>
    </w:p>
    <w:p w14:paraId="0757938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14:paraId="00B7D41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14:paraId="3FFBAE4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законодательством Российской Федерации о налогах и сборах;</w:t>
      </w:r>
    </w:p>
    <w:p w14:paraId="6B32772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02.08.2019 N 296-ФЗ)</w:t>
      </w:r>
    </w:p>
    <w:p w14:paraId="71D73CC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об официальном сайте, на котором размещена документация об аукционе;</w:t>
      </w:r>
    </w:p>
    <w:p w14:paraId="41F3129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6) о начальной цене предмета аукциона (начальной цене права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14:paraId="5F5956B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02.08.2019 N 296-ФЗ)</w:t>
      </w:r>
    </w:p>
    <w:p w14:paraId="216DA7D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7) о сроке, в течение которого по результатам аукциона должно быть заключено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w:t>
      </w:r>
    </w:p>
    <w:p w14:paraId="5A13A723" w14:textId="0161D67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14:paraId="5057CFC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требования к содержанию и форме заявки на участие в аукционе;</w:t>
      </w:r>
    </w:p>
    <w:p w14:paraId="3898A7D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порядок и срок отзыва заявок на участие в аукционе, порядок внесения изменений в такие заявки;</w:t>
      </w:r>
    </w:p>
    <w:p w14:paraId="0C55B64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«шаг аукциона»;</w:t>
      </w:r>
    </w:p>
    <w:p w14:paraId="47461A4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14:paraId="7D271BE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5) реквизиты счета, на который заявитель должен внести в случае признания его победителем аукциона плату за право заключить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срок и порядок внесения указанной платы;</w:t>
      </w:r>
    </w:p>
    <w:p w14:paraId="6E65254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6) проект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52DCB37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14:paraId="1A81FABC" w14:textId="39537C8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частью 5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14:paraId="077CC6F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Для участия в аукционе заявители представляют в установленный в извещении о проведении аукциона срок следующие документы:</w:t>
      </w:r>
    </w:p>
    <w:p w14:paraId="2FC44FF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14:paraId="2F0DAE5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14:paraId="2C814D0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9 в ред. Федерального закона от 01.07.2011 N 169-ФЗ)</w:t>
      </w:r>
    </w:p>
    <w:p w14:paraId="4204D4A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14:paraId="0DF45D7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9.1 введена Федеральным законом от 01.07.2011 N 169-ФЗ)</w:t>
      </w:r>
    </w:p>
    <w:p w14:paraId="27B5AA02" w14:textId="4E5E2D15"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Организатор аукциона не вправе требовать представление других документов, за исключением указанных в части 9 настоящей статьи документов.</w:t>
      </w:r>
    </w:p>
    <w:p w14:paraId="7F47C44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14:paraId="7F4292F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Один заявитель вправе подать только одну заявку на участие в аукционе.</w:t>
      </w:r>
    </w:p>
    <w:p w14:paraId="380C00C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Заявитель не допускается к участию в аукционе по следующим основаниям:</w:t>
      </w:r>
    </w:p>
    <w:p w14:paraId="65F451C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непредставление определенных частью 9 настоящей статьи необходимых для участия в аукционе документов или предоставление недостоверных сведений;</w:t>
      </w:r>
    </w:p>
    <w:p w14:paraId="1B812E6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w:t>
      </w:r>
      <w:r w:rsidRPr="0079352F">
        <w:rPr>
          <w:rFonts w:ascii="Times New Roman" w:hAnsi="Times New Roman" w:cs="Times New Roman"/>
          <w:sz w:val="28"/>
          <w:szCs w:val="28"/>
        </w:rPr>
        <w:lastRenderedPageBreak/>
        <w:t>извещении о проведении аукциона, до дня окончания приема документов для участия в аукционе;</w:t>
      </w:r>
    </w:p>
    <w:p w14:paraId="5D57765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несоответствие заявки на участие в аукционе требованиям, указанным в извещении о проведении аукциона.</w:t>
      </w:r>
    </w:p>
    <w:p w14:paraId="7FF17F60" w14:textId="45DD7ED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Отказ в допуске к участию в аукционе по иным основаниям, за исключением указанных в части 13 настоящей статьи оснований, не допускается.</w:t>
      </w:r>
    </w:p>
    <w:p w14:paraId="6EB082D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14:paraId="0498E48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14:paraId="7882CD5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14:paraId="4D0CE12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14:paraId="02260E3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w:t>
      </w:r>
      <w:r w:rsidRPr="0079352F">
        <w:rPr>
          <w:rFonts w:ascii="Times New Roman" w:hAnsi="Times New Roman" w:cs="Times New Roman"/>
          <w:sz w:val="28"/>
          <w:szCs w:val="28"/>
        </w:rPr>
        <w:lastRenderedPageBreak/>
        <w:t>аукциона. Любое лицо, присутствующее при проведении аукциона, вправе осуществлять аудио- или видеозапись аукциона.</w:t>
      </w:r>
    </w:p>
    <w:p w14:paraId="08FB987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Аукцион проводится путем повышения начальной цены предмета аукциона (начальной цены права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на «шаг аукциона».</w:t>
      </w:r>
    </w:p>
    <w:p w14:paraId="3715C4B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Победителем аукциона признается участник аукциона, предложивший наиболее высокую цену за право заключить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w:t>
      </w:r>
    </w:p>
    <w:p w14:paraId="592847A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7951E8D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14:paraId="565FA1F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14:paraId="2DD5F47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Информация о результатах аукциона опубликовывается организатором аукциона в периодическом печатном издании, в котором в соответствии с частью 5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14:paraId="04109B1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течение срока, предусмотренного документацией об аукционе, победитель аукциона обязан перечислить доплату, предусмотренную частью 23 настоящей статьи, на расчетный счет, указанный в документации об аукционе.</w:t>
      </w:r>
    </w:p>
    <w:p w14:paraId="0C1A0EE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случае, если победитель аукциона уклонился от заключения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w:t>
      </w:r>
      <w:r w:rsidRPr="0079352F">
        <w:rPr>
          <w:rFonts w:ascii="Times New Roman" w:hAnsi="Times New Roman" w:cs="Times New Roman"/>
          <w:sz w:val="28"/>
          <w:szCs w:val="28"/>
        </w:rPr>
        <w:lastRenderedPageBreak/>
        <w:t xml:space="preserve">который сделал предпоследнее предложение о цене предмета аукциона (цене права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5EBB90EF" w14:textId="77777777" w:rsidR="0079352F" w:rsidRPr="0079352F" w:rsidRDefault="0079352F" w:rsidP="0079352F">
      <w:pPr>
        <w:ind w:firstLine="567"/>
        <w:rPr>
          <w:rFonts w:ascii="Times New Roman" w:hAnsi="Times New Roman" w:cs="Times New Roman"/>
          <w:sz w:val="28"/>
          <w:szCs w:val="28"/>
        </w:rPr>
      </w:pP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заключается на условиях, указанных в извещении о проведении аукциона. При заключении и исполнении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изменение условий аукциона на основании согласия сторон такого соглашения или по требованию одной из его сторон не допускается.</w:t>
      </w:r>
    </w:p>
    <w:p w14:paraId="5CB3FDC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Средства, полученные от продажи права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порядке.</w:t>
      </w:r>
    </w:p>
    <w:p w14:paraId="0963CC5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07.05.2013 N 104-ФЗ)</w:t>
      </w:r>
    </w:p>
    <w:p w14:paraId="5E291970" w14:textId="7F62B91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Аукцион признается не состоявшимся в случаях, если:</w:t>
      </w:r>
    </w:p>
    <w:p w14:paraId="178B873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аукционе участвовали менее чем два участника аукциона;</w:t>
      </w:r>
    </w:p>
    <w:p w14:paraId="4190560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14:paraId="49B413B2" w14:textId="5ECEE0B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w:t>
      </w:r>
    </w:p>
    <w:p w14:paraId="1C6463B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Организатор аукциона в случаях, если аукцион был признан несостоявшимся или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14:paraId="5251307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Не допускается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по результатам аукциона или в случае, если аукцион признан не состоявшимся по причине, указанной в пункте 1 части 30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14:paraId="3196A6D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33 введена Федеральным законом от 06.12.2011 N 401-ФЗ)</w:t>
      </w:r>
    </w:p>
    <w:p w14:paraId="4D1AE5F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5. РАЗРЕШЕНИЕ НА ДОБЫЧУ ОХОТНИЧЬИХ РЕСУРСОВ</w:t>
      </w:r>
    </w:p>
    <w:p w14:paraId="7BAB107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29. Разрешение на добычу охотничьих ресурсов</w:t>
      </w:r>
    </w:p>
    <w:p w14:paraId="3EE7E30A" w14:textId="1BF40686"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Разрешения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14:paraId="60FDC26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Любой вид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14:paraId="02171BF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Бланки разрешений на добычу охотничьих ресурсов являются документами строгой отчетности, имеют учетные серию и номер.</w:t>
      </w:r>
    </w:p>
    <w:p w14:paraId="492E89F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 ред. Федерального закона от 23.07.2013 N 201-ФЗ)</w:t>
      </w:r>
    </w:p>
    <w:p w14:paraId="7DC1F1A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30. Содержание разрешения на добычу охотничьих ресурсов</w:t>
      </w:r>
    </w:p>
    <w:p w14:paraId="35AE300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разрешении на добычу охотничьих ресурсов указываются:</w:t>
      </w:r>
    </w:p>
    <w:p w14:paraId="7949D39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сведения об охотнике и охотничьем билете, предусмотренные подпунктами «а» и «ж» пункта 6 части 2 статьи 37 настоящего Федерального закона;</w:t>
      </w:r>
    </w:p>
    <w:p w14:paraId="46A18C6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1 в ред. Федерального закона от 23.07.2013 N 201-ФЗ)</w:t>
      </w:r>
    </w:p>
    <w:p w14:paraId="0307ED9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вид охоты, который предполагается осуществлять;</w:t>
      </w:r>
    </w:p>
    <w:p w14:paraId="1A949FF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сведения о добываемых охотничьих ресурсах;</w:t>
      </w:r>
    </w:p>
    <w:p w14:paraId="3320C9D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количество добываемых охотничьих ресурсов;</w:t>
      </w:r>
    </w:p>
    <w:p w14:paraId="0C670DB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сроки охоты и места охоты.</w:t>
      </w:r>
    </w:p>
    <w:p w14:paraId="7B44148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31. Выдача разрешений на добычу охотничьих ресурсов</w:t>
      </w:r>
    </w:p>
    <w:p w14:paraId="684742FF" w14:textId="6886179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Выдача разрешений на добычу охотничьих ресурсов осуществляется:</w:t>
      </w:r>
    </w:p>
    <w:p w14:paraId="056EC9F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физическому лицу, указанному в части 1 статьи 20 настоящего Федерального закона, в случаях осуществления им охоты:</w:t>
      </w:r>
    </w:p>
    <w:p w14:paraId="745B835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а) в закрепленных охотничьих угодьях — юридическим лицом и индивидуальным предпринимателем,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1B7C6FD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общедоступных охотничьих угодьях — органом исполнительной власти субъекта Российской Федерации;</w:t>
      </w:r>
    </w:p>
    <w:p w14:paraId="131DC69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14:paraId="55A0554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2) физическому лицу, указанному в части 2 статьи 20 настоящего Федерального закона, — юридическим лицом и индивидуальным предпринимателем,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764F232A" w14:textId="7857A6A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Юридическим лицам и индивидуальным предпринимателям, заключившим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по их заявкам органами государственной власти в пределах их полномочий, определенных в соответствии со статьями 32 — 34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части 1 настоящей статьи.</w:t>
      </w:r>
    </w:p>
    <w:p w14:paraId="5504F32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14:paraId="0654E9E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конкретного количества особей (если в отношении охотничьих ресурсов установлен лимит их добычи);</w:t>
      </w:r>
    </w:p>
    <w:p w14:paraId="147AC91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14:paraId="6C9F3172" w14:textId="029E785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14:paraId="3238C1F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Перечень документов, представляемых одновременно с заявками на выдачу бланков разрешений на добычу охотничьих ресурсов, а также порядок оформления и выдачи разрешений на добычу охотничьих ресурсов, формы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14:paraId="2490795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5 в ред. Федерального закона от 23.07.2013 N 201-ФЗ)</w:t>
      </w:r>
    </w:p>
    <w:p w14:paraId="42DCEA2C" w14:textId="4581EDE6"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14:paraId="3010670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14:paraId="0F917EC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6. ПОЛНОМОЧИЯ ОРГАНОВ ГОСУДАРСТВЕННОЙ</w:t>
      </w:r>
    </w:p>
    <w:p w14:paraId="18FCEE2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ВЛАСТИ РОССИЙСКОЙ ФЕДЕРАЦИИ, ОРГАНОВ ГОСУДАРСТВЕННОЙ</w:t>
      </w:r>
    </w:p>
    <w:p w14:paraId="3262FBB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ВЛАСТИ СУБЪЕКТОВ РОССИЙСКОЙ ФЕДЕРАЦИИ, ОРГАНОВ МЕСТНОГО</w:t>
      </w:r>
    </w:p>
    <w:p w14:paraId="34001F4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САМОУПРАВЛЕНИЯ В ОБЛАСТИ ОХОТЫ И СОХРАНЕНИЯ</w:t>
      </w:r>
    </w:p>
    <w:p w14:paraId="0F1C735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ОХОТНИЧЬИХ РЕСУРСОВ</w:t>
      </w:r>
    </w:p>
    <w:p w14:paraId="111CB61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32. Полномочия органов государственной власти Российской Федерации в области охоты и сохранения охотничьих ресурсов</w:t>
      </w:r>
    </w:p>
    <w:p w14:paraId="2484613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полномочиям органов государственной власти Российской Федерации в области охоты и сохранения охотничьих ресурсов относятся:</w:t>
      </w:r>
    </w:p>
    <w:p w14:paraId="3B5EEC6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регулирование добычи охотничьих ресурсов, в том числе установление нормативов в области охоты и сохранения охотничьих ресурсов;</w:t>
      </w:r>
    </w:p>
    <w:p w14:paraId="1B89EE3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14:paraId="0A526EF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утверждение порядка принятия решения о регулировании численности охотничьих ресурсов, а также его формы;</w:t>
      </w:r>
    </w:p>
    <w:p w14:paraId="6A2D630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регулирование численности охотничьих ресурсов, находящихся на особо охраняемых природных территориях федерального значения;</w:t>
      </w:r>
    </w:p>
    <w:p w14:paraId="34ADDED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установление порядка выдачи и аннулирования охотничьих билетов, а также их формы;</w:t>
      </w:r>
    </w:p>
    <w:p w14:paraId="192339E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утверждение правил охоты;</w:t>
      </w:r>
    </w:p>
    <w:p w14:paraId="4FA5F3E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утверждение перечня видов охотничьих ресурсов, добыча которых осуществляется в соответствии с лимитами добычи охотничьих ресурсов;</w:t>
      </w:r>
    </w:p>
    <w:p w14:paraId="7A33D0B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установление порядка подготовки, принятия документа об утверждении лимита добычи охотничьих ресурсов и внесения изменений в такой документ, а также требований к содержанию и составу такого документа;</w:t>
      </w:r>
    </w:p>
    <w:p w14:paraId="747A3EA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9) утверждение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p>
    <w:p w14:paraId="3B4024E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10) утверждение форм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порядка оформления и выдачи таких разрешений;</w:t>
      </w:r>
    </w:p>
    <w:p w14:paraId="510E615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(п. 10 в ред. Федерального закона от 23.07.2013 N 201-ФЗ)</w:t>
      </w:r>
    </w:p>
    <w:p w14:paraId="0C55740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11) утверждение примерной формы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w:t>
      </w:r>
    </w:p>
    <w:p w14:paraId="7258C39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12) установление порядка осуществления государственного мониторинга охотничьих ресурсов и среды их обитания и порядка применения его данных;</w:t>
      </w:r>
    </w:p>
    <w:p w14:paraId="611A891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13) осуществление государственного мониторинга охотничьих ресурсов, находящихся на особо охраняемых природных территориях федерального значения;</w:t>
      </w:r>
    </w:p>
    <w:p w14:paraId="456635D7" w14:textId="52534F6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16CFF92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п. 14 ст. 32 излагается в новой редакции (ФЗ от 22.12.2020 N 455-ФЗ). См. будущую редакцию.</w:t>
      </w:r>
    </w:p>
    <w:p w14:paraId="61776C4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14) установление состава, форм и порядка ведения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а также порядка сбора и хранения содержащейся в нем документированной информации и представления ее заинтересованным лицам;</w:t>
      </w:r>
    </w:p>
    <w:p w14:paraId="4AFF6D1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23.07.2013 N 201-ФЗ)</w:t>
      </w:r>
    </w:p>
    <w:p w14:paraId="48FB95B0" w14:textId="3D824E3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0763ADD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ст. 32 дополняется п. 14.1 (ФЗ от 22.12.2020 N 455-ФЗ). См. будущую редакцию.</w:t>
      </w:r>
    </w:p>
    <w:p w14:paraId="31040B7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15) утверждение требований к описанию границ охотничьих угодий;</w:t>
      </w:r>
    </w:p>
    <w:p w14:paraId="1F49E03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16) установление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w:t>
      </w:r>
    </w:p>
    <w:p w14:paraId="45B9228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17) установление порядка организации внутрихозяйственного </w:t>
      </w:r>
      <w:proofErr w:type="spellStart"/>
      <w:r w:rsidRPr="0079352F">
        <w:rPr>
          <w:rFonts w:ascii="Times New Roman" w:hAnsi="Times New Roman" w:cs="Times New Roman"/>
          <w:sz w:val="28"/>
          <w:szCs w:val="28"/>
        </w:rPr>
        <w:t>охотустройства</w:t>
      </w:r>
      <w:proofErr w:type="spellEnd"/>
      <w:r w:rsidRPr="0079352F">
        <w:rPr>
          <w:rFonts w:ascii="Times New Roman" w:hAnsi="Times New Roman" w:cs="Times New Roman"/>
          <w:sz w:val="28"/>
          <w:szCs w:val="28"/>
        </w:rPr>
        <w:t>;</w:t>
      </w:r>
    </w:p>
    <w:p w14:paraId="1DC52E5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14:paraId="12711FE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18 в ред. Федерального закона от 18.07.2011 N 242-ФЗ)</w:t>
      </w:r>
    </w:p>
    <w:p w14:paraId="18CE970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19) осуществление федерального государственного охотничьего надзора на особо охраняемых природных территориях федерального значения;</w:t>
      </w:r>
    </w:p>
    <w:p w14:paraId="2B8DB52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0C6B32F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14:paraId="3FEFD0B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6B92B66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21) определение видов и состава биотехнических мероприятий, а также порядка их проведения;</w:t>
      </w:r>
    </w:p>
    <w:p w14:paraId="304D769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21.1) утверждение порядка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14:paraId="6AB6130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21.1 введен Федеральным законом от 07.03.2018 N 54-ФЗ)</w:t>
      </w:r>
    </w:p>
    <w:p w14:paraId="4D17A2C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22) утверждение формы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а также порядка подачи заявления на получение указанного разрешения, порядка принятия решения о выдаче указанного разрешения, об отказе в его выдаче или о его аннулировании;</w:t>
      </w:r>
    </w:p>
    <w:p w14:paraId="4A8481F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23) утверждение формы разрешения на проведение акклиматизации, переселения или гибридизации охотничьих ресурсов, а также установление порядка подачи заявления на получение указанного разрешения, порядка принятия решения о его выдаче, об отказе в его выдаче или о его аннулировании;</w:t>
      </w:r>
    </w:p>
    <w:p w14:paraId="530426F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24) определение порядка установления на местности границ зон охраны охотничьих ресурсов;</w:t>
      </w:r>
    </w:p>
    <w:p w14:paraId="669DC0B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25) установление порядка реализации или уничтожения безвозмездно изъятых или конфискованных охотничьих ресурсов и продукции охоты;</w:t>
      </w:r>
    </w:p>
    <w:p w14:paraId="2D60AEB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25.1) установление порядка проведения проверки знания требований к кандидату в производственные охотничьи инспектора;</w:t>
      </w:r>
    </w:p>
    <w:p w14:paraId="6A8E081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25.1 введен Федеральным законом от 23.07.2013 N 201-ФЗ)</w:t>
      </w:r>
    </w:p>
    <w:p w14:paraId="35F0C43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14:paraId="7E7E5CC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25.2 введен Федеральным законом от 23.07.2013 N 201-ФЗ)</w:t>
      </w:r>
    </w:p>
    <w:p w14:paraId="4108D90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25.3) установление порядка отстранения производственных охотничьих инспекторов от осуществления производственного охотничьего контроля;</w:t>
      </w:r>
    </w:p>
    <w:p w14:paraId="7F90037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(п. 25.3 введен Федеральным законом от 23.07.2013 N 201-ФЗ)</w:t>
      </w:r>
    </w:p>
    <w:p w14:paraId="4240789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14:paraId="5DBF467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25.4 введен Федеральным законом от 23.07.2013 N 201-ФЗ)</w:t>
      </w:r>
    </w:p>
    <w:p w14:paraId="14E4A9D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26) осуществление иных полномочий в соответствии с законодательством Российской Федерации.</w:t>
      </w:r>
    </w:p>
    <w:p w14:paraId="6F04169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14:paraId="3DD88E9C" w14:textId="23542B0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14:paraId="583D40E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14:paraId="67BD0AD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установление в порядке,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14:paraId="068B5A2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14:paraId="7B80D7A5" w14:textId="5A54E96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6421FB3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в п. 4 ч. 1 ст. 33 вносятся изменения (ФЗ от 22.12.2020 N 455-ФЗ). См. будущую редакцию.</w:t>
      </w:r>
    </w:p>
    <w:p w14:paraId="3F98D3E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14:paraId="57ECA9C0" w14:textId="06B096E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65FCCB1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в п. 5 ч. 1 ст. 33 вносятся изменения (ФЗ от 22.12.2020 N 455-ФЗ). См. будущую редакцию.</w:t>
      </w:r>
    </w:p>
    <w:p w14:paraId="21F0E8C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5) ведение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14:paraId="11CC52C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6) заключение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14:paraId="280BE96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7) выдача разрешений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646B69A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осуществление контроля за использованием капканов и других устройств, используемых при осуществлении охоты;</w:t>
      </w:r>
    </w:p>
    <w:p w14:paraId="10DAF67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9) осуществление контроля за оборотом продукции охоты;</w:t>
      </w:r>
    </w:p>
    <w:p w14:paraId="78C2609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14:paraId="4F8FDE3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2E05130A" w14:textId="540143B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Средства на осуществление переданных в соответствии с частью 1 настоящей статьи полномочий предоставляются в виде субвенций из федерального бюджета.</w:t>
      </w:r>
    </w:p>
    <w:p w14:paraId="13B82B7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Общий объем средств, предусмотренных в федеральном бюджете в виде субвенций бюджетам субъектов Российской Федерации </w:t>
      </w:r>
      <w:proofErr w:type="gramStart"/>
      <w:r w:rsidRPr="0079352F">
        <w:rPr>
          <w:rFonts w:ascii="Times New Roman" w:hAnsi="Times New Roman" w:cs="Times New Roman"/>
          <w:sz w:val="28"/>
          <w:szCs w:val="28"/>
        </w:rPr>
        <w:t>на осуществление</w:t>
      </w:r>
      <w:proofErr w:type="gramEnd"/>
      <w:r w:rsidRPr="0079352F">
        <w:rPr>
          <w:rFonts w:ascii="Times New Roman" w:hAnsi="Times New Roman" w:cs="Times New Roman"/>
          <w:sz w:val="28"/>
          <w:szCs w:val="28"/>
        </w:rPr>
        <w:t xml:space="preserve"> переданных в соответствии с частью 1 настоящей статьи полномочий, определяется в отношении каждого субъекта Российской Федерации на основании методик и критериев, утвержденных Правительством Российской Федерации, исходя из:</w:t>
      </w:r>
    </w:p>
    <w:p w14:paraId="591CD19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07.05.2013 N 104-ФЗ)</w:t>
      </w:r>
    </w:p>
    <w:p w14:paraId="4C384A3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14:paraId="10780B0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14:paraId="2DDD41E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численности населения субъекта Российской Федерации.</w:t>
      </w:r>
    </w:p>
    <w:p w14:paraId="0DE902A5" w14:textId="684B5A8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14:paraId="7342BEC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вправе издавать нормативные правовые акты по вопросам осуществления переданных в соответствии с частью 1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частью 1 настоящей статьи полномочий;</w:t>
      </w:r>
    </w:p>
    <w:p w14:paraId="667CFF3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14:paraId="55351DE2" w14:textId="629E1AF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430965B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ч. 4 ст. 33 дополняется п. 2.1 (ФЗ от 22.12.2020 N 455-ФЗ). См. будущую редакцию.</w:t>
      </w:r>
    </w:p>
    <w:p w14:paraId="6160275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устанавливает требования к содержанию, формам отчетности об осуществлении переданных в соответствии с частью 1 настоящей статьи полномочий, а также к порядку представления такой отчетности;</w:t>
      </w:r>
    </w:p>
    <w:p w14:paraId="46ABC7E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4)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w:t>
      </w:r>
      <w:proofErr w:type="gramStart"/>
      <w:r w:rsidRPr="0079352F">
        <w:rPr>
          <w:rFonts w:ascii="Times New Roman" w:hAnsi="Times New Roman" w:cs="Times New Roman"/>
          <w:sz w:val="28"/>
          <w:szCs w:val="28"/>
        </w:rPr>
        <w:t>органами государственной власти субъектов Российской Федерации</w:t>
      </w:r>
      <w:proofErr w:type="gramEnd"/>
      <w:r w:rsidRPr="0079352F">
        <w:rPr>
          <w:rFonts w:ascii="Times New Roman" w:hAnsi="Times New Roman" w:cs="Times New Roman"/>
          <w:sz w:val="28"/>
          <w:szCs w:val="28"/>
        </w:rPr>
        <w:t xml:space="preserve"> переданных в соответствии с частью 1 настоящей статьи полномочий;</w:t>
      </w:r>
    </w:p>
    <w:p w14:paraId="70BCB7F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14:paraId="4E3BCD4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вправе устанавливать целевые прогнозные показатели осуществления переданных в соответствии с частью 1 настоящей статьи полномочий;</w:t>
      </w:r>
    </w:p>
    <w:p w14:paraId="014A0F2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частью 1 настоящей статьи полномочия, а также их назначение на должность;</w:t>
      </w:r>
    </w:p>
    <w:p w14:paraId="67B8A10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вносит в Правительство Российской Федерации предложения, подготовленные в соответствии с пунктом 3 части 4.2 настоящей статьи, об изъятии переданных полномочий у органов государственной власти субъекта Российской Федерации.</w:t>
      </w:r>
    </w:p>
    <w:p w14:paraId="0FD6202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4 в ред. Федерального закона от 24.04.2020 N 147-ФЗ)</w:t>
      </w:r>
    </w:p>
    <w:p w14:paraId="0371835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4.1. Руководитель федерального органа исполнительной власти, указанного в части 4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CB4E9F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4.1 введена Федеральным законом от 24.04.2020 N 147-ФЗ)</w:t>
      </w:r>
    </w:p>
    <w:p w14:paraId="03A5819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4.2. Уполномоченный федеральный орган исполнительной власти по контролю за осуществлением переданных в соответствии с частью 1 настоящей статьи полномочий:</w:t>
      </w:r>
    </w:p>
    <w:p w14:paraId="611791D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частью 1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3B36397F" w14:textId="7F68587C"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5E21EF7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п. 2 ч. 4.2 ст. 33 утрачивает силу (ФЗ от 22.12.2020 N 455-ФЗ).</w:t>
      </w:r>
    </w:p>
    <w:p w14:paraId="3AB6B17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2) согласовывает введение органами государственной власти субъекта Российской Федерации ограничений охоты;</w:t>
      </w:r>
    </w:p>
    <w:p w14:paraId="00159CE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случае неисполнения или ненадлежащего исполнения органами государственной власти субъекта Российской Федерации переданных в соответствии с частью 1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4 настоящей статьи, предложения об изъятии переданных полномочий у органов государственной власти субъекта Российской Федерации.</w:t>
      </w:r>
    </w:p>
    <w:p w14:paraId="066B5B5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4.2 введена Федеральным законом от 24.04.2020 N 147-ФЗ)</w:t>
      </w:r>
    </w:p>
    <w:p w14:paraId="4A679C2C" w14:textId="5831B7F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1A757E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частью 1 настоящей статьи полномочия;</w:t>
      </w:r>
    </w:p>
    <w:p w14:paraId="675A817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частью 1 настоящей статьи полномочия;</w:t>
      </w:r>
    </w:p>
    <w:p w14:paraId="248BE16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утверждает структуру органа исполнительной власти субъекта Российской Федерации, осуществляющего переданные в соответствии с частью 1 настоящей статьи полномочия;</w:t>
      </w:r>
    </w:p>
    <w:p w14:paraId="57021AD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24.04.2020 N 147-ФЗ)</w:t>
      </w:r>
    </w:p>
    <w:p w14:paraId="6DBDFA4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самостоятельно организует деятельность по осуществлению переданных в соответствии с частью 1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частью 4 настоящей статьи;</w:t>
      </w:r>
    </w:p>
    <w:p w14:paraId="7A1DA9E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4.1) вправе до утверждения регламентов, указанных в пункте 1 части 4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w:t>
      </w:r>
      <w:r w:rsidRPr="0079352F">
        <w:rPr>
          <w:rFonts w:ascii="Times New Roman" w:hAnsi="Times New Roman" w:cs="Times New Roman"/>
          <w:sz w:val="28"/>
          <w:szCs w:val="28"/>
        </w:rPr>
        <w:lastRenderedPageBreak/>
        <w:t>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6E028A0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4.1 введен Федеральным законом от 27.12.2009 N 365-ФЗ; в ред. Федерального закона от 24.04.2020 N 147-ФЗ)</w:t>
      </w:r>
    </w:p>
    <w:p w14:paraId="0F1EBFB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частью 1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частью 1 настоящей статьи полномочий.</w:t>
      </w:r>
    </w:p>
    <w:p w14:paraId="7D1BE9F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24.04.2020 N 147-ФЗ)</w:t>
      </w:r>
    </w:p>
    <w:p w14:paraId="0D4E1948" w14:textId="29AD6C2E"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w:t>
      </w:r>
    </w:p>
    <w:p w14:paraId="082CA35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случае использования указанных в части 6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14:paraId="338325A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Контроль за расходованием указанных в части 6 настоящей статьи средств осуществляется уполномоченным федеральным органом исполнительной власти, Счетной палатой Российской Федерации.</w:t>
      </w:r>
    </w:p>
    <w:p w14:paraId="362FF4D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34. Полномочия органов государственной власти субъекта Российской Федерации в области охоты и сохранения охотничьих ресурсов</w:t>
      </w:r>
    </w:p>
    <w:p w14:paraId="0B87142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полномочиям органов государственной власти субъекта Российской Федерации в области охоты и сохранения охотничьих ресурсов относятся:</w:t>
      </w:r>
    </w:p>
    <w:p w14:paraId="6C19053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утверждение схемы размещения, использования и охраны охотничьих угодий на территории субъекта Российской Федерации;</w:t>
      </w:r>
    </w:p>
    <w:p w14:paraId="58F1ADE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14:paraId="0BB1F51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3) выдача и аннулирование охотничьих билетов в порядке, установленном уполномоченным федеральным органом исполнительной власти;</w:t>
      </w:r>
    </w:p>
    <w:p w14:paraId="5330E2C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установление перечня охотничьих ресурсов, в отношении которых допускается осуществление промысловой охоты;</w:t>
      </w:r>
    </w:p>
    <w:p w14:paraId="7E999CB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14:paraId="5ADD036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4.1 введен Федеральным законом от 23.07.2013 N 201-ФЗ)</w:t>
      </w:r>
    </w:p>
    <w:p w14:paraId="10CAD3A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14:paraId="6F07307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4.2 введен Федеральным законом от 23.07.2013 N 201-ФЗ)</w:t>
      </w:r>
    </w:p>
    <w:p w14:paraId="564DEAB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14:paraId="2B47B90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4.3 введен Федеральным законом от 23.07.2013 N 201-ФЗ)</w:t>
      </w:r>
    </w:p>
    <w:p w14:paraId="7359E57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14:paraId="6854B31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 4.4 введен Федеральным законом от 23.07.2013 N 201-ФЗ)</w:t>
      </w:r>
    </w:p>
    <w:p w14:paraId="47B3745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осуществление иных полномочий в области охоты и сохранения охотничьих ресурсов в соответствии с законодательством Российской Федерации.</w:t>
      </w:r>
    </w:p>
    <w:p w14:paraId="4DC2403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35. Полномочия органов местного самоуправления в области охоты и сохранения охотничьих ресурсов</w:t>
      </w:r>
    </w:p>
    <w:p w14:paraId="6BD2FF8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4032553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7. УПРАВЛЕНИЕ В ОБЛАСТИ ОХОТЫ</w:t>
      </w:r>
    </w:p>
    <w:p w14:paraId="26DA69B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 СОХРАНЕНИЯ ОХОТНИЧЬИХ РЕСУРСОВ</w:t>
      </w:r>
    </w:p>
    <w:p w14:paraId="3AEF828D" w14:textId="65FC9B3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КонсультантПлюс: примечание.</w:t>
      </w:r>
    </w:p>
    <w:p w14:paraId="068E0F1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ст. 36 излагается в новой редакции (ФЗ от 22.12.2020 N 455-ФЗ). См. будущую редакцию.</w:t>
      </w:r>
    </w:p>
    <w:p w14:paraId="1CB7E1A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36. Государственный мониторинг охотничьих ресурсов и среды их обитания</w:t>
      </w:r>
    </w:p>
    <w:p w14:paraId="3A48615C" w14:textId="12E600C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Государственный мониторинг охотничьих ресурсов и среды их обитания представляет собой систему регулярных наблюдений за:</w:t>
      </w:r>
    </w:p>
    <w:p w14:paraId="661528F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14:paraId="2FF95D6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состоянием среды обитания охотничьих ресурсов и охотничьих угодий.</w:t>
      </w:r>
    </w:p>
    <w:p w14:paraId="7C883155" w14:textId="54D2A46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14:paraId="765D563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21.11.2011 N 331-ФЗ)</w:t>
      </w:r>
    </w:p>
    <w:p w14:paraId="0E833F60" w14:textId="0C821B4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14:paraId="5C230DE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статьями 32 — 34 настоящего Федерального закона.</w:t>
      </w:r>
    </w:p>
    <w:p w14:paraId="47D85FE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14:paraId="52E51C9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Порядок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14:paraId="20BC443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37. Государственный </w:t>
      </w:r>
      <w:proofErr w:type="spellStart"/>
      <w:r w:rsidRPr="0079352F">
        <w:rPr>
          <w:rFonts w:ascii="Times New Roman" w:hAnsi="Times New Roman" w:cs="Times New Roman"/>
          <w:sz w:val="28"/>
          <w:szCs w:val="28"/>
        </w:rPr>
        <w:t>охотхозяйственный</w:t>
      </w:r>
      <w:proofErr w:type="spellEnd"/>
      <w:r w:rsidRPr="0079352F">
        <w:rPr>
          <w:rFonts w:ascii="Times New Roman" w:hAnsi="Times New Roman" w:cs="Times New Roman"/>
          <w:sz w:val="28"/>
          <w:szCs w:val="28"/>
        </w:rPr>
        <w:t xml:space="preserve"> реестр</w:t>
      </w:r>
    </w:p>
    <w:p w14:paraId="2B7A81B1" w14:textId="75C1A3F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0E906FD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С 01.08.2021 в ч. 1 ст. 37 вносятся изменения (ФЗ от 22.12.2020 N 455-ФЗ). См. будущую редакцию.</w:t>
      </w:r>
    </w:p>
    <w:p w14:paraId="0C257AA2" w14:textId="7192248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Государственный </w:t>
      </w:r>
      <w:proofErr w:type="spellStart"/>
      <w:r w:rsidRPr="0079352F">
        <w:rPr>
          <w:rFonts w:ascii="Times New Roman" w:hAnsi="Times New Roman" w:cs="Times New Roman"/>
          <w:sz w:val="28"/>
          <w:szCs w:val="28"/>
        </w:rPr>
        <w:t>охотхозяйственный</w:t>
      </w:r>
      <w:proofErr w:type="spellEnd"/>
      <w:r w:rsidRPr="0079352F">
        <w:rPr>
          <w:rFonts w:ascii="Times New Roman" w:hAnsi="Times New Roman" w:cs="Times New Roman"/>
          <w:sz w:val="28"/>
          <w:szCs w:val="28"/>
        </w:rPr>
        <w:t xml:space="preserve">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14:paraId="14DE5FE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государственном </w:t>
      </w:r>
      <w:proofErr w:type="spellStart"/>
      <w:r w:rsidRPr="0079352F">
        <w:rPr>
          <w:rFonts w:ascii="Times New Roman" w:hAnsi="Times New Roman" w:cs="Times New Roman"/>
          <w:sz w:val="28"/>
          <w:szCs w:val="28"/>
        </w:rPr>
        <w:t>охотхозяйственном</w:t>
      </w:r>
      <w:proofErr w:type="spellEnd"/>
      <w:r w:rsidRPr="0079352F">
        <w:rPr>
          <w:rFonts w:ascii="Times New Roman" w:hAnsi="Times New Roman" w:cs="Times New Roman"/>
          <w:sz w:val="28"/>
          <w:szCs w:val="28"/>
        </w:rPr>
        <w:t xml:space="preserve"> реестре содержится документированная информация:</w:t>
      </w:r>
    </w:p>
    <w:p w14:paraId="3211426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0C50F68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п. 1 ч. 2 ст. 37 излагается в новой редакции (ФЗ от 22.12.2020 N 455-ФЗ). См. будущую редакцию.</w:t>
      </w:r>
    </w:p>
    <w:p w14:paraId="4D4DF00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о количественных, качественных и об экономических характеристиках охотничьих ресурсов;</w:t>
      </w:r>
    </w:p>
    <w:p w14:paraId="6D17FE6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 видах, местоположении, границах, принадлежности и состоянии охотничьих угодий;</w:t>
      </w:r>
    </w:p>
    <w:p w14:paraId="038A970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14:paraId="39B2D93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об использовании и о сохранении охотничьих ресурсов;</w:t>
      </w:r>
    </w:p>
    <w:p w14:paraId="2C8E33D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об оказываемых услугах в сфере охотничьего хозяйства;</w:t>
      </w:r>
    </w:p>
    <w:p w14:paraId="2FB989B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об охотниках:</w:t>
      </w:r>
    </w:p>
    <w:p w14:paraId="1017AE6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фамилия, имя, отчество;</w:t>
      </w:r>
    </w:p>
    <w:p w14:paraId="2213DBF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дата и место рождения;</w:t>
      </w:r>
    </w:p>
    <w:p w14:paraId="46170B1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номер контактного телефона, почтовый адрес и (или) адрес электронной почты, по которым осуществляется связь с охотником;</w:t>
      </w:r>
    </w:p>
    <w:p w14:paraId="26968F1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 данные основного документа, удостоверяющего личность;</w:t>
      </w:r>
    </w:p>
    <w:p w14:paraId="57040BA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14:paraId="18DBE20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е) фамилия, имя, отчество индивидуального предпринимателя, работником которого является охотник, а также номер контактного телефона, </w:t>
      </w:r>
      <w:r w:rsidRPr="0079352F">
        <w:rPr>
          <w:rFonts w:ascii="Times New Roman" w:hAnsi="Times New Roman" w:cs="Times New Roman"/>
          <w:sz w:val="28"/>
          <w:szCs w:val="28"/>
        </w:rPr>
        <w:lastRenderedPageBreak/>
        <w:t>почтовый адрес и (или) адрес электронной почты, по которым осуществляется связь с этим индивидуальным предпринимателем;</w:t>
      </w:r>
    </w:p>
    <w:p w14:paraId="55744CC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ж) дата выдачи охотничьего билета и его учетные серия и номер;</w:t>
      </w:r>
    </w:p>
    <w:p w14:paraId="5210C17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 дата и основание аннулирования охотничьего билета;</w:t>
      </w:r>
    </w:p>
    <w:p w14:paraId="40940FD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иная документированная информация об осуществлении видов деятельности в сфере охотничьего хозяйства.</w:t>
      </w:r>
    </w:p>
    <w:p w14:paraId="65CE57A0" w14:textId="67DA665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58E5D49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ч. 3 ст. 37 излагается в новой редакции (ФЗ от 22.12.2020 N 455-ФЗ). См. будущую редакцию.</w:t>
      </w:r>
    </w:p>
    <w:p w14:paraId="3BC340BE" w14:textId="0B30597D"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Ведение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14:paraId="4C97932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Документированная информация, содержащаяся в государственном </w:t>
      </w:r>
      <w:proofErr w:type="spellStart"/>
      <w:r w:rsidRPr="0079352F">
        <w:rPr>
          <w:rFonts w:ascii="Times New Roman" w:hAnsi="Times New Roman" w:cs="Times New Roman"/>
          <w:sz w:val="28"/>
          <w:szCs w:val="28"/>
        </w:rPr>
        <w:t>охотхозяйственном</w:t>
      </w:r>
      <w:proofErr w:type="spellEnd"/>
      <w:r w:rsidRPr="0079352F">
        <w:rPr>
          <w:rFonts w:ascii="Times New Roman" w:hAnsi="Times New Roman" w:cs="Times New Roman"/>
          <w:sz w:val="28"/>
          <w:szCs w:val="28"/>
        </w:rPr>
        <w:t xml:space="preserve"> реестре и относящаяся к общедоступной информации, предоставляется по запросам любых лиц.</w:t>
      </w:r>
    </w:p>
    <w:p w14:paraId="6DF5797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14:paraId="7D40ACF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Ведение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осуществляется органом исполнительной власти субъекта Российской Федерации.</w:t>
      </w:r>
    </w:p>
    <w:p w14:paraId="353802C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Орган исполнительной власти субъекта Российской Федерации, осуществляющий ведение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на территории субъекта Российской Федерации, предоставляет данные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уполномоченному федеральному органу исполнительной власти.</w:t>
      </w:r>
    </w:p>
    <w:p w14:paraId="40D05D8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При ведении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осуществляется обмен информацией с другими государственными информационными ресурсами.</w:t>
      </w:r>
    </w:p>
    <w:p w14:paraId="14A18CF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КонсультантПлюс: примечание.</w:t>
      </w:r>
    </w:p>
    <w:p w14:paraId="688D2EB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01.08.2021 ч. 9 ст. 37 излагается в новой редакции (ФЗ от 22.12.2020 N 455-ФЗ). См. будущую редакцию.</w:t>
      </w:r>
    </w:p>
    <w:p w14:paraId="7F984AE0" w14:textId="0419B04D"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Структура, формы и состав государственного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реестра, порядок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14:paraId="21B52B4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23.07.2013 N 201-ФЗ)</w:t>
      </w:r>
    </w:p>
    <w:p w14:paraId="696DFBD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38. Нормирование в области охоты и сохранения охотничьих ресурсов</w:t>
      </w:r>
    </w:p>
    <w:p w14:paraId="15F9F4A8" w14:textId="3E4B4A4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14:paraId="312B997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нормативам в области охоты и сохранения охотничьих ресурсов относятся нормативы допустимого изъятия охотничьих ресурсов, а также нормативы численности охотничьих ресурсов в охотничьих угодьях и нормативы биотехнических мероприятий.</w:t>
      </w:r>
    </w:p>
    <w:p w14:paraId="70AC1CA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14:paraId="15D5625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Нормативы, предусмотренные настоящей статьей, разрабатываются и утверждаются уполномоченным федеральным органом исполнительной власти.</w:t>
      </w:r>
    </w:p>
    <w:p w14:paraId="362A1AF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Нормы, предусмотренные настоящей статьей, разрабатываются и утверждаются органом исполнительной власти субъекта Российской Федерации.</w:t>
      </w:r>
    </w:p>
    <w:p w14:paraId="03A9AB1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39. Территориальное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 xml:space="preserve"> и внутрихозяйственное </w:t>
      </w:r>
      <w:proofErr w:type="spellStart"/>
      <w:r w:rsidRPr="0079352F">
        <w:rPr>
          <w:rFonts w:ascii="Times New Roman" w:hAnsi="Times New Roman" w:cs="Times New Roman"/>
          <w:sz w:val="28"/>
          <w:szCs w:val="28"/>
        </w:rPr>
        <w:t>охотустройство</w:t>
      </w:r>
      <w:proofErr w:type="spellEnd"/>
    </w:p>
    <w:p w14:paraId="66451464" w14:textId="3B63EDE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целях планирования в области охоты и сохранения охотничьих ресурсов осуществляются территориальное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 xml:space="preserve"> и внутрихозяйственное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w:t>
      </w:r>
    </w:p>
    <w:p w14:paraId="032C23E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Территориальное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 xml:space="preserve">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14:paraId="4F6A647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Документом территориального </w:t>
      </w:r>
      <w:proofErr w:type="spellStart"/>
      <w:r w:rsidRPr="0079352F">
        <w:rPr>
          <w:rFonts w:ascii="Times New Roman" w:hAnsi="Times New Roman" w:cs="Times New Roman"/>
          <w:sz w:val="28"/>
          <w:szCs w:val="28"/>
        </w:rPr>
        <w:t>охотустройства</w:t>
      </w:r>
      <w:proofErr w:type="spellEnd"/>
      <w:r w:rsidRPr="0079352F">
        <w:rPr>
          <w:rFonts w:ascii="Times New Roman" w:hAnsi="Times New Roman" w:cs="Times New Roman"/>
          <w:sz w:val="28"/>
          <w:szCs w:val="28"/>
        </w:rPr>
        <w:t xml:space="preserve"> является схема размещения, использования и охраны охотничьих угодий на территории субъекта Российской Федерации.</w:t>
      </w:r>
    </w:p>
    <w:p w14:paraId="3F9D9D6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14:paraId="1CAD27C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14:paraId="39DCCF1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требованиями к описанию границ охотничьих угодий, утвержденными уполномоченным федеральным органом исполнительной власти.</w:t>
      </w:r>
    </w:p>
    <w:p w14:paraId="6700B91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14:paraId="21C948C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1F9AE3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Состав и структура схемы размещения, использования и охраны охотничьих угодий на территории субъекта Российской Федерации, порядок ее составления устанавливаются уполномоченным федеральным органом исполнительной власти.</w:t>
      </w:r>
    </w:p>
    <w:p w14:paraId="229D6F7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Внутрихозяйственное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 xml:space="preserve"> направлено на обеспечение осуществления физическими лицами и юридическими лицами видов деятельности в сфере охотничьего хозяйства.</w:t>
      </w:r>
    </w:p>
    <w:p w14:paraId="0CC9E8E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Осуществление внутрихозяйственного </w:t>
      </w:r>
      <w:proofErr w:type="spellStart"/>
      <w:r w:rsidRPr="0079352F">
        <w:rPr>
          <w:rFonts w:ascii="Times New Roman" w:hAnsi="Times New Roman" w:cs="Times New Roman"/>
          <w:sz w:val="28"/>
          <w:szCs w:val="28"/>
        </w:rPr>
        <w:t>охотустройства</w:t>
      </w:r>
      <w:proofErr w:type="spellEnd"/>
      <w:r w:rsidRPr="0079352F">
        <w:rPr>
          <w:rFonts w:ascii="Times New Roman" w:hAnsi="Times New Roman" w:cs="Times New Roman"/>
          <w:sz w:val="28"/>
          <w:szCs w:val="28"/>
        </w:rPr>
        <w:t xml:space="preserve"> в закрепленных охотничьих угодьях обеспечивается лицами,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за счет собственных средств.</w:t>
      </w:r>
    </w:p>
    <w:p w14:paraId="38F869A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Документом внутрихозяйственного </w:t>
      </w:r>
      <w:proofErr w:type="spellStart"/>
      <w:r w:rsidRPr="0079352F">
        <w:rPr>
          <w:rFonts w:ascii="Times New Roman" w:hAnsi="Times New Roman" w:cs="Times New Roman"/>
          <w:sz w:val="28"/>
          <w:szCs w:val="28"/>
        </w:rPr>
        <w:t>охотустройства</w:t>
      </w:r>
      <w:proofErr w:type="spellEnd"/>
      <w:r w:rsidRPr="0079352F">
        <w:rPr>
          <w:rFonts w:ascii="Times New Roman" w:hAnsi="Times New Roman" w:cs="Times New Roman"/>
          <w:sz w:val="28"/>
          <w:szCs w:val="28"/>
        </w:rPr>
        <w:t xml:space="preserve"> является схема использования и охраны охотничьего угодья.</w:t>
      </w:r>
    </w:p>
    <w:p w14:paraId="2CFA7BB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14:paraId="206A11D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Внутрихозяйственное </w:t>
      </w:r>
      <w:proofErr w:type="spellStart"/>
      <w:r w:rsidRPr="0079352F">
        <w:rPr>
          <w:rFonts w:ascii="Times New Roman" w:hAnsi="Times New Roman" w:cs="Times New Roman"/>
          <w:sz w:val="28"/>
          <w:szCs w:val="28"/>
        </w:rPr>
        <w:t>охотустройство</w:t>
      </w:r>
      <w:proofErr w:type="spellEnd"/>
      <w:r w:rsidRPr="0079352F">
        <w:rPr>
          <w:rFonts w:ascii="Times New Roman" w:hAnsi="Times New Roman" w:cs="Times New Roman"/>
          <w:sz w:val="28"/>
          <w:szCs w:val="28"/>
        </w:rPr>
        <w:t xml:space="preserve"> осуществляется в порядке, установленном уполномоченным федеральным органом исполнительной власти.</w:t>
      </w:r>
    </w:p>
    <w:p w14:paraId="2553A45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8. ФЕДЕРАЛЬНЫЙ ГОСУДАРСТВЕННЫЙ ОХОТНИЧИЙ НАДЗОР</w:t>
      </w:r>
    </w:p>
    <w:p w14:paraId="0C60011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 ПРОИЗВОДСТВЕННЫЙ ОХОТНИЧИЙ КОНТРОЛЬ</w:t>
      </w:r>
    </w:p>
    <w:p w14:paraId="4E7231C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47AA341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40. Федеральный государственный охотничий надзор</w:t>
      </w:r>
    </w:p>
    <w:p w14:paraId="106C2C9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231A17B9" w14:textId="679D164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5F7D66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1 в ред. Федерального закона от 18.07.2011 N 242-ФЗ)</w:t>
      </w:r>
    </w:p>
    <w:p w14:paraId="1A17A9F6" w14:textId="20F72FF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порядке, установленном Правительством Российской Федерации.</w:t>
      </w:r>
    </w:p>
    <w:p w14:paraId="530BDDA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2 в ред. Федерального закона от 18.07.2011 N 242-ФЗ)</w:t>
      </w:r>
    </w:p>
    <w:p w14:paraId="0384D81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14:paraId="7D10309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(часть 2.1 введена Федеральным законом от 03.08.2018 N 321-ФЗ)</w:t>
      </w:r>
    </w:p>
    <w:p w14:paraId="30109C68" w14:textId="1A63ADD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14:paraId="3C10F8E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14.10.2014 N 307-ФЗ)</w:t>
      </w:r>
    </w:p>
    <w:p w14:paraId="1AA87F5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14:paraId="5C74C10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14:paraId="73A3E6E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14:paraId="55AAC86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14:paraId="5ED782A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14:paraId="37DEC04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14:paraId="791B1B0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 ред. Федерального закона от 18.07.2011 N 242-ФЗ)</w:t>
      </w:r>
    </w:p>
    <w:p w14:paraId="4D04419D" w14:textId="778309C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Государственным инспекторам в области охраны окружающей среды выдаются служебные удостоверения и форма установленного образца.</w:t>
      </w:r>
    </w:p>
    <w:p w14:paraId="2E26F34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14.10.2014 N 307-ФЗ)</w:t>
      </w:r>
    </w:p>
    <w:p w14:paraId="61D2841A" w14:textId="1FE84EE2"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77-ФЗ «О ведомственной охране».</w:t>
      </w:r>
    </w:p>
    <w:p w14:paraId="29AD2B0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14.10.2014 N 307-ФЗ)</w:t>
      </w:r>
    </w:p>
    <w:p w14:paraId="3784F4F4" w14:textId="274F564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законом «Об оружии».</w:t>
      </w:r>
    </w:p>
    <w:p w14:paraId="1BC7281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6B32FF25" w14:textId="7358411F"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14:paraId="1E73205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14:paraId="0A53DDA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18.07.2011 N 242-ФЗ)</w:t>
      </w:r>
    </w:p>
    <w:p w14:paraId="22ED3619" w14:textId="4259CE80"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Утратил силу с 1 августа 2011 года. — Федеральный закон от 18.07.2011 N 242-ФЗ.</w:t>
      </w:r>
    </w:p>
    <w:p w14:paraId="014116E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243A12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10 введена Федеральным законом от 18.07.2011 N 242-ФЗ)</w:t>
      </w:r>
    </w:p>
    <w:p w14:paraId="2395F318" w14:textId="4E6BA27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w:t>
      </w:r>
      <w:r w:rsidRPr="0079352F">
        <w:rPr>
          <w:rFonts w:ascii="Times New Roman" w:hAnsi="Times New Roman" w:cs="Times New Roman"/>
          <w:sz w:val="28"/>
          <w:szCs w:val="28"/>
        </w:rPr>
        <w:lastRenderedPageBreak/>
        <w:t>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14:paraId="2FFA426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11 введена Федеральным законом от 14.10.2014 N 307-ФЗ)</w:t>
      </w:r>
    </w:p>
    <w:p w14:paraId="5622AD5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41. Производственный охотничий контроль</w:t>
      </w:r>
    </w:p>
    <w:p w14:paraId="2A5DECF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23.07.2013 N 201-ФЗ)</w:t>
      </w:r>
    </w:p>
    <w:p w14:paraId="115DB940" w14:textId="0B612F3D"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Под производственным охотничьим контролем понимается деятельность юридических лиц или индивидуальных предпринимателей, заключивших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по предупреждению, выявлению и пресечению нарушений требований в области охоты и сохранения охотничьих ресурсов.</w:t>
      </w:r>
    </w:p>
    <w:p w14:paraId="53987C0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Производственный охотничий контроль осуществляется в границах охотничьих угодий, указанных в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соглашениях.</w:t>
      </w:r>
    </w:p>
    <w:p w14:paraId="1BDBFA9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14:paraId="6128E34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Кандидатом в производственные охотничьи инспектора является работник указанных в части 1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14:paraId="78A3B04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Юридические лица или индивидуальные предприниматели, осуществляющие деятельность в соответствии с частью 1 настоящей статьи, направляют кандидата, указанного в части 4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14:paraId="3AAF327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14:paraId="6E2FFDE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Производственные охотничьи инспектора вправе:</w:t>
      </w:r>
    </w:p>
    <w:p w14:paraId="08EFF07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правил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14:paraId="3BC2873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14:paraId="4FDB66B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ходе осмотра вещей и транспортных средств, указанных в пункте 2 настоящей части, использовать средства фото- и видеофиксации;</w:t>
      </w:r>
    </w:p>
    <w:p w14:paraId="1A98511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14:paraId="08AD8DB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14:paraId="53140A27" w14:textId="606B1FBD"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Результаты осмотра указанных в пункте 2 части 7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14:paraId="42D65FE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Акт направляется в соответствующие органы государственного надзора или органы внутренних дел.</w:t>
      </w:r>
    </w:p>
    <w:p w14:paraId="352AADD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14:paraId="415BC10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14:paraId="780A3FE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14:paraId="3C41760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Порядок осуществления производственного охотничьего контроля, порядок отстранения производственных охотничьих инспекторов от осуществления производственного охотничьего контроля, порядок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и порядок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14:paraId="7AAB4A4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9. ПЛАТНОСТЬ ПОЛЬЗОВАНИЯ ОХОТНИЧЬИМИ РЕСУРСАМИ</w:t>
      </w:r>
    </w:p>
    <w:p w14:paraId="1CFBDFF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42. Плата за пользование охотничьими ресурсами</w:t>
      </w:r>
    </w:p>
    <w:p w14:paraId="0CCBD3E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Плата за пользование охотничьими ресурсами устанавливается в соответствии с настоящим Федеральным законом и законодательством Российской Федерации о налогах и сборах.</w:t>
      </w:r>
    </w:p>
    <w:p w14:paraId="5D907BD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10. СОХРАНЕНИЕ ОХОТНИЧЬИХ РЕСУРСОВ</w:t>
      </w:r>
    </w:p>
    <w:p w14:paraId="71867AF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 СРЕДЫ ИХ ОБИТАНИЯ</w:t>
      </w:r>
    </w:p>
    <w:p w14:paraId="59E87E6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43. Защита охотничьих ресурсов от болезней</w:t>
      </w:r>
    </w:p>
    <w:p w14:paraId="5F49934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02.08.2019 N 291-ФЗ)</w:t>
      </w:r>
    </w:p>
    <w:p w14:paraId="096CF6E7" w14:textId="4745E406"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14:paraId="3448AEF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Защита охотничьих ресурсов от болезней осуществляется в соответствии с настоящим Федеральным законом и Законом Российской Федерации от 14 мая 1993 года N 4979-1 «О ветеринарии».</w:t>
      </w:r>
    </w:p>
    <w:p w14:paraId="32DC52E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44. Предупреждение гибели охотничьих ресурсов при осуществлении сельскохозяйственной и иной деятельности</w:t>
      </w:r>
    </w:p>
    <w:p w14:paraId="3ECBC01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14:paraId="56100B3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45. Мероприятия по сохранению охотничьих ресурсов при возникновении чрезвычайных ситуаций природного и техногенного характера</w:t>
      </w:r>
    </w:p>
    <w:p w14:paraId="0D51199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
    <w:p w14:paraId="374845D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46. Воспроизводство охотничьих ресурсов</w:t>
      </w:r>
    </w:p>
    <w:p w14:paraId="6D12F40B" w14:textId="7B4F965C"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Воспроизводство охотничьих ресурсов осуществляется в целях поддержания или увеличения численности охотничьих ресурсов и в целях, установленных статьями 49 и 50 настоящего Федерального закона.</w:t>
      </w:r>
    </w:p>
    <w:p w14:paraId="0B29351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14:paraId="543EDBF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47. Биотехнические мероприятия</w:t>
      </w:r>
    </w:p>
    <w:p w14:paraId="2832974F" w14:textId="6AAB99F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биотехническим мероприятиям относятся меры по поддержанию и увеличению численности охотничьих ресурсов.</w:t>
      </w:r>
    </w:p>
    <w:p w14:paraId="37E3798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2CBB1DD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Содержание биотехнических мероприятий, порядок их проведения устанавливаются уполномоченным федеральным органом исполнительной власти.</w:t>
      </w:r>
    </w:p>
    <w:p w14:paraId="7F6047A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48. Регулирование численности охотничьих ресурсов</w:t>
      </w:r>
    </w:p>
    <w:p w14:paraId="3DB3D7CE" w14:textId="0A8A86C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14:paraId="376AC23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статьями 32 — 34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14:paraId="15A9A3A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w:t>
      </w:r>
      <w:proofErr w:type="spellStart"/>
      <w:r w:rsidRPr="0079352F">
        <w:rPr>
          <w:rFonts w:ascii="Times New Roman" w:hAnsi="Times New Roman" w:cs="Times New Roman"/>
          <w:sz w:val="28"/>
          <w:szCs w:val="28"/>
        </w:rPr>
        <w:t>охотхозяйственном</w:t>
      </w:r>
      <w:proofErr w:type="spellEnd"/>
      <w:r w:rsidRPr="0079352F">
        <w:rPr>
          <w:rFonts w:ascii="Times New Roman" w:hAnsi="Times New Roman" w:cs="Times New Roman"/>
          <w:sz w:val="28"/>
          <w:szCs w:val="28"/>
        </w:rPr>
        <w:t xml:space="preserve"> реестре, данных федерального государственного статистического наблюдения в области охоты и сохранения охотничьих ресурсов.</w:t>
      </w:r>
    </w:p>
    <w:p w14:paraId="27F8182F"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а в общедоступных охотничьих угодьях — органами государственной власти в пределах их полномочий, определенных в соответствии со статьями 32 — 34 настоящего Федерального закона.</w:t>
      </w:r>
    </w:p>
    <w:p w14:paraId="40A8462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4 в ред. Федерального закона от 20.07.2020 N 230-ФЗ)</w:t>
      </w:r>
    </w:p>
    <w:p w14:paraId="0638131E" w14:textId="2BAA55BF"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Регулирование численности охотничьих ресурсов должно осуществляться способами, исключающими нанесение ущерба другим объектам животного мира.</w:t>
      </w:r>
    </w:p>
    <w:p w14:paraId="30421FE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Форма и порядок принятия решений о регулировании численности охотничьих ресурсов устанавливаются уполномоченным федеральным органом исполнительной власти.</w:t>
      </w:r>
    </w:p>
    <w:p w14:paraId="662F5BB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Статья 49.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09F1D72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18.02.2020 N 26-ФЗ)</w:t>
      </w:r>
    </w:p>
    <w:p w14:paraId="4F30AFE4" w14:textId="41DE586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14:paraId="19D88FC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и при наличии разрешений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которые выдаются на срок действия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w:t>
      </w:r>
    </w:p>
    <w:p w14:paraId="24117A6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Для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14:paraId="4D90729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w:t>
      </w:r>
      <w:proofErr w:type="spellStart"/>
      <w:r w:rsidRPr="0079352F">
        <w:rPr>
          <w:rFonts w:ascii="Times New Roman" w:hAnsi="Times New Roman" w:cs="Times New Roman"/>
          <w:sz w:val="28"/>
          <w:szCs w:val="28"/>
        </w:rPr>
        <w:t>полувольные</w:t>
      </w:r>
      <w:proofErr w:type="spellEnd"/>
      <w:r w:rsidRPr="0079352F">
        <w:rPr>
          <w:rFonts w:ascii="Times New Roman" w:hAnsi="Times New Roman" w:cs="Times New Roman"/>
          <w:sz w:val="28"/>
          <w:szCs w:val="28"/>
        </w:rPr>
        <w:t xml:space="preserve">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части 2 настоящей статьи.</w:t>
      </w:r>
    </w:p>
    <w:p w14:paraId="3989E4A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Бланк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является документом строгой отчетности, имеет учетные серию и номер.</w:t>
      </w:r>
    </w:p>
    <w:p w14:paraId="7A15988E"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разрешении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298A812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При содержании и разведении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4188F7C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разрешении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указываются условия их содержания и разведения.</w:t>
      </w:r>
    </w:p>
    <w:p w14:paraId="3E97566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разрешении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14:paraId="4ED9981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Заявление о получении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устанавливаются в соответствии с частями 13 и 14 настоящей статьи.</w:t>
      </w:r>
    </w:p>
    <w:p w14:paraId="0CAC5D76"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Разрешение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является действительным с момента его регистрации в государственном реестре разрешений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4B8A26B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Выданное юридическому лицу или индивидуальному предпринимателю разрешение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аннулируется в случае:</w:t>
      </w:r>
    </w:p>
    <w:p w14:paraId="03FBCE8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несоответствия данного лица требованиям частей 1 и 2 настоящей статьи;</w:t>
      </w:r>
    </w:p>
    <w:p w14:paraId="06F5E11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подачи данным лицом заявления об аннулировании такого разрешения;</w:t>
      </w:r>
    </w:p>
    <w:p w14:paraId="2E070CD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ликвидации юридического лица или смерти физического лица, зарегистрированного в качестве индивидуального предпринимателя.</w:t>
      </w:r>
    </w:p>
    <w:p w14:paraId="2DEF4BAA" w14:textId="21C8C3AA"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В решении об аннулировании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части 12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14:paraId="50368E5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Разрешение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w:t>
      </w:r>
    </w:p>
    <w:p w14:paraId="57FEF0A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Лицо, которому отказано в выдаче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14:paraId="6A62083C"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Порядок подачи заявления о получении разрешения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перечень документов, представляемых одновременно с ним, порядок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форма такого разрешения устанавливаются уполномоченным федеральным органом исполнительной власти.</w:t>
      </w:r>
    </w:p>
    <w:p w14:paraId="05DCBD6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50. Акклиматизация, переселение, гибридизация охотничьих ресурсов</w:t>
      </w:r>
    </w:p>
    <w:p w14:paraId="11C322FC" w14:textId="5F84D49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14:paraId="0621E06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14:paraId="5CA9EA57"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Расселение охотничьих ресурсов в новой для них среде обитания проводится на основе научно обоснованных рекомендаций.</w:t>
      </w:r>
    </w:p>
    <w:p w14:paraId="7D8FE42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Бланк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14:paraId="14313A4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14:paraId="3F95D55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Положения частей 10 — 15 статьи 49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14:paraId="4683A71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18.02.2020 N 26-ФЗ)</w:t>
      </w:r>
    </w:p>
    <w:p w14:paraId="6210F669" w14:textId="005B381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Порядок подачи заявления о получении разрешения на проведение акклиматизации, переселения или гибридизации охотничьих ресурсов, перечень документов, представляемых одновременно с таким заявлением, порядок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форма такого разрешения устанавливаются уполномоченным федеральным органом исполнительной власти.</w:t>
      </w:r>
    </w:p>
    <w:p w14:paraId="2B71924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51. Зоны охраны охотничьих ресурсов</w:t>
      </w:r>
    </w:p>
    <w:p w14:paraId="41FA0EEA" w14:textId="43AEFEC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w:t>
      </w:r>
    </w:p>
    <w:p w14:paraId="311AFD8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w:t>
      </w:r>
    </w:p>
    <w:p w14:paraId="2F6DB3E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52. Требования к сохранению охотничьих ресурсов и среды их обитания при осуществлении градостроительной деятельности</w:t>
      </w:r>
    </w:p>
    <w:p w14:paraId="62DB7DF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14:paraId="027857A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11. СОЗДАНИЕ ОХОТНИЧЬЕЙ ИНФРАСТРУКТУРЫ И ОКАЗАНИЕ</w:t>
      </w:r>
    </w:p>
    <w:p w14:paraId="37AC01C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УСЛУГ В СФЕРЕ ОХОТНИЧЬЕГО ХОЗЯЙСТВА</w:t>
      </w:r>
    </w:p>
    <w:p w14:paraId="3511573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53. Охотничья инфраструктура</w:t>
      </w:r>
    </w:p>
    <w:p w14:paraId="637113C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18.02.2020 N 26-ФЗ)</w:t>
      </w:r>
    </w:p>
    <w:p w14:paraId="224EF6F7" w14:textId="754B43B3"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Перечень объектов охотничьей инфраструктуры утверждается Правительством Российской Федерации.</w:t>
      </w:r>
    </w:p>
    <w:p w14:paraId="4A651AA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23BD3A7D"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w:t>
      </w:r>
      <w:proofErr w:type="spellStart"/>
      <w:r w:rsidRPr="0079352F">
        <w:rPr>
          <w:rFonts w:ascii="Times New Roman" w:hAnsi="Times New Roman" w:cs="Times New Roman"/>
          <w:sz w:val="28"/>
          <w:szCs w:val="28"/>
        </w:rPr>
        <w:t>охотхозяйственное</w:t>
      </w:r>
      <w:proofErr w:type="spellEnd"/>
      <w:r w:rsidRPr="0079352F">
        <w:rPr>
          <w:rFonts w:ascii="Times New Roman" w:hAnsi="Times New Roman" w:cs="Times New Roman"/>
          <w:sz w:val="28"/>
          <w:szCs w:val="28"/>
        </w:rPr>
        <w:t xml:space="preserve"> соглашение, за исключением случаев, предусмотренных федеральными законами.</w:t>
      </w:r>
    </w:p>
    <w:p w14:paraId="64600CD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54. Содержание охотничьей инфраструктуры</w:t>
      </w:r>
    </w:p>
    <w:p w14:paraId="0365736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w:t>
      </w:r>
    </w:p>
    <w:p w14:paraId="54EC2C9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55. Услуги в сфере охотничьего хозяйства</w:t>
      </w:r>
    </w:p>
    <w:p w14:paraId="3E7219BD" w14:textId="6607D10F"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Услуги в сфере охотничьего хозяйства оказываются на основании договоров возмездного оказания услуг в соответствии с гражданским законодательством.</w:t>
      </w:r>
    </w:p>
    <w:p w14:paraId="3A524A0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законом от 24 ноября 1996 года N 132-ФЗ «Об основах туристской деятельности в Российской Федерации».</w:t>
      </w:r>
    </w:p>
    <w:p w14:paraId="058D7D1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55.1. Подготовка и дрессировка собак охотничьих пород</w:t>
      </w:r>
    </w:p>
    <w:p w14:paraId="04DB1CA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(введена Федеральным законом от 07.03.2018 N 54-ФЗ)</w:t>
      </w:r>
    </w:p>
    <w:p w14:paraId="0998DC24" w14:textId="200542A9"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14:paraId="4841FBC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14:paraId="26653C6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в соответствии с порядком содержания и разведения охотничьих ресурсов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14:paraId="26D9546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12. РАЗРЕШЕНИЕ СПОРОВ В ОБЛАСТИ ОХОТЫ И СОХРАНЕНИЯ</w:t>
      </w:r>
    </w:p>
    <w:p w14:paraId="42F1DBA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ОХОТНИЧЬИХ РЕСУРСОВ. ОТВЕТСТВЕННОСТЬ ЗА НАРУШЕНИЕ</w:t>
      </w:r>
    </w:p>
    <w:p w14:paraId="1CDE871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ЗАКОНОДАТЕЛЬСТВА В ОБЛАСТИ ОХОТЫ И СОХРАНЕНИЯ</w:t>
      </w:r>
    </w:p>
    <w:p w14:paraId="6843201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ОХОТНИЧЬИХ РЕСУРСОВ</w:t>
      </w:r>
    </w:p>
    <w:p w14:paraId="09E8D66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56. Порядок разрешения споров в области охоты и сохранения охотничьих ресурсов</w:t>
      </w:r>
    </w:p>
    <w:p w14:paraId="70FDE20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Споры в области охоты и сохранения охотничьих ресурсов разрешаются в судебном порядке.</w:t>
      </w:r>
    </w:p>
    <w:p w14:paraId="6185F2E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57. Ответственность за нарушение законодательства в области охоты и сохранения охотничьих ресурсов</w:t>
      </w:r>
    </w:p>
    <w:p w14:paraId="57613F8B" w14:textId="56D5C225"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14:paraId="48CF9D7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14:paraId="189163C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58. Возмещение вреда, причиненного охотничьим ресурсам</w:t>
      </w:r>
    </w:p>
    <w:p w14:paraId="3114DB0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законом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14:paraId="52414EF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59. Изъятие незаконно добытых охотничьих ресурсов и орудий незаконной добычи охотничьих ресурсов</w:t>
      </w:r>
    </w:p>
    <w:p w14:paraId="51BC1101" w14:textId="08236E0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законодательством Российской Федерации.</w:t>
      </w:r>
    </w:p>
    <w:p w14:paraId="36E526C2"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14:paraId="100CC0B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14:paraId="472262A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Глава 13. ЗАКЛЮЧИТЕЛЬНЫЕ ПОЛОЖЕНИЯ</w:t>
      </w:r>
    </w:p>
    <w:p w14:paraId="63D9FBE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Статья 60. О внесении изменений в Федеральный закон «О животном мире»</w:t>
      </w:r>
    </w:p>
    <w:p w14:paraId="1D11D9F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Федеральный закон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14:paraId="61B28EE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статье 1:</w:t>
      </w:r>
    </w:p>
    <w:p w14:paraId="344D4F6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абзаце 3 слова «или их популяция» исключить;</w:t>
      </w:r>
    </w:p>
    <w:p w14:paraId="59CCAD0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7 слово «добывание» заменить словом «добыча»;</w:t>
      </w:r>
    </w:p>
    <w:p w14:paraId="0D73EEF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абзацы 14 — 16 признать утратившими силу;</w:t>
      </w:r>
    </w:p>
    <w:p w14:paraId="2C1D5DA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в статье 2 слова «, а также в сфере сохранения и восстановления» заменить словом «и»;</w:t>
      </w:r>
    </w:p>
    <w:p w14:paraId="666D744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статье 5:</w:t>
      </w:r>
    </w:p>
    <w:p w14:paraId="31014CE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абзац 6 изложить в следующей редакции:</w:t>
      </w:r>
    </w:p>
    <w:p w14:paraId="01C0DCF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14:paraId="6072B40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10 слово «лицензий» заменить словом «разрешений»;</w:t>
      </w:r>
    </w:p>
    <w:p w14:paraId="3395CAE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 11 признать утратившим силу;</w:t>
      </w:r>
    </w:p>
    <w:p w14:paraId="55AFC38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в статье 6:</w:t>
      </w:r>
    </w:p>
    <w:p w14:paraId="08E85E4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части первой:</w:t>
      </w:r>
    </w:p>
    <w:p w14:paraId="7692AAF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3 слова «, отнесенных к объектам охоты» исключить;</w:t>
      </w:r>
    </w:p>
    <w:p w14:paraId="32A7B67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7 слова «лицензий (за исключением распорядительных) и» исключить;</w:t>
      </w:r>
    </w:p>
    <w:p w14:paraId="77D01BA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часть пятую признать утратившей силу;</w:t>
      </w:r>
    </w:p>
    <w:p w14:paraId="076AAEA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части первую и вторую статьи 16.1 признать утратившими силу;</w:t>
      </w:r>
    </w:p>
    <w:p w14:paraId="7CC03D6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в статье 17:</w:t>
      </w:r>
    </w:p>
    <w:p w14:paraId="7AEF6F4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абзаце 2 слова «объемов (лимитов)» заменить словом «нормативов»;</w:t>
      </w:r>
    </w:p>
    <w:p w14:paraId="22E3977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3 слова «стандартов, нормативов и правил» заменить словами «других нормативов и норм»;</w:t>
      </w:r>
    </w:p>
    <w:p w14:paraId="134DF4E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7) в части первой статьи 31:</w:t>
      </w:r>
    </w:p>
    <w:p w14:paraId="4154E4C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абзаце 4 слово «добывания» заменить словом «добычи»;</w:t>
      </w:r>
    </w:p>
    <w:p w14:paraId="3F46A67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5 слово «добывания» заменить словом «добычи»;</w:t>
      </w:r>
    </w:p>
    <w:p w14:paraId="14ED158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 статью 33 изложить в следующей редакции:</w:t>
      </w:r>
    </w:p>
    <w:p w14:paraId="6B59680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33. Права на объекты животного мира лиц, не являющихся их собственниками</w:t>
      </w:r>
    </w:p>
    <w:p w14:paraId="7B73556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14:paraId="21A8040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9) в статье 34:</w:t>
      </w:r>
    </w:p>
    <w:p w14:paraId="5578295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абзаце 4 части первой слова «объектам охоты и рыболовства» заменить словами «охотничьим ресурсам и водным биологическим ресурсам»;</w:t>
      </w:r>
    </w:p>
    <w:p w14:paraId="3483E73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четвертой слово «лицензии» заменить словом «разрешения»;</w:t>
      </w:r>
    </w:p>
    <w:p w14:paraId="6F20321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10) в статье 35:</w:t>
      </w:r>
    </w:p>
    <w:p w14:paraId="0B8D801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часть первую дополнить словами «и законодательством в области охоты и сохранения охотничьих ресурсов»;</w:t>
      </w:r>
    </w:p>
    <w:p w14:paraId="08D2ADD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второй слова «лицензии или» исключить;</w:t>
      </w:r>
    </w:p>
    <w:p w14:paraId="587821A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в части третьей слова «стандартов, правил,» исключить;</w:t>
      </w:r>
    </w:p>
    <w:p w14:paraId="3EDF4ED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 части пятую и шестую признать утратившими силу;</w:t>
      </w:r>
    </w:p>
    <w:p w14:paraId="6BC8925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11) в статье 36:</w:t>
      </w:r>
    </w:p>
    <w:p w14:paraId="0CD876E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часть первую после слов «Федеральным законом,» дополнить словами «федеральным законом об охоте и о сохранении охотничьих ресурсов,»;</w:t>
      </w:r>
    </w:p>
    <w:p w14:paraId="5369F52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часть вторую признать утратившей силу;</w:t>
      </w:r>
    </w:p>
    <w:p w14:paraId="3BBD753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12) статьи 37 и 38 признать утратившими силу;</w:t>
      </w:r>
    </w:p>
    <w:p w14:paraId="3F9973F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13) в абзаце 3 статьи 39 слово «лицензий» заменить словом «разрешений»;</w:t>
      </w:r>
    </w:p>
    <w:p w14:paraId="071AB10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14) в статье 40:</w:t>
      </w:r>
    </w:p>
    <w:p w14:paraId="5DB63A2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части первой:</w:t>
      </w:r>
    </w:p>
    <w:p w14:paraId="264406F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 xml:space="preserve">в абзаце 3 слова «на закрепленной территории, в порядке, установленном настоящим Федеральным законом, если эти объекты животного мира содержатся в </w:t>
      </w:r>
      <w:proofErr w:type="spellStart"/>
      <w:r w:rsidRPr="0079352F">
        <w:rPr>
          <w:rFonts w:ascii="Times New Roman" w:hAnsi="Times New Roman" w:cs="Times New Roman"/>
          <w:sz w:val="28"/>
          <w:szCs w:val="28"/>
        </w:rPr>
        <w:t>полувольных</w:t>
      </w:r>
      <w:proofErr w:type="spellEnd"/>
      <w:r w:rsidRPr="0079352F">
        <w:rPr>
          <w:rFonts w:ascii="Times New Roman" w:hAnsi="Times New Roman" w:cs="Times New Roman"/>
          <w:sz w:val="28"/>
          <w:szCs w:val="28"/>
        </w:rPr>
        <w:t xml:space="preserve"> условиях» исключить;</w:t>
      </w:r>
    </w:p>
    <w:p w14:paraId="3EB75A3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абзац 4 дополнить словами «, если иное не установлено федеральными законами»;</w:t>
      </w:r>
    </w:p>
    <w:p w14:paraId="5E499FF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абзац 5 признать утратившим силу;</w:t>
      </w:r>
    </w:p>
    <w:p w14:paraId="18F40AA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6 слова «с одновременной выдачей именных разовых лицензий» исключить;</w:t>
      </w:r>
    </w:p>
    <w:p w14:paraId="71E1422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9 слова «на предоставленных в пользование территориях» исключить;</w:t>
      </w:r>
    </w:p>
    <w:p w14:paraId="21CE19B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второй:</w:t>
      </w:r>
    </w:p>
    <w:p w14:paraId="63A94A0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2 слова «указанные в лицензии» заменить словом «разрешенные»;</w:t>
      </w:r>
    </w:p>
    <w:p w14:paraId="53F2362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3 слово «нормы» заменить словом «нормативы»;</w:t>
      </w:r>
    </w:p>
    <w:p w14:paraId="44E24B9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часть четвертую изложить в следующей редакции:</w:t>
      </w:r>
    </w:p>
    <w:p w14:paraId="5C79B68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14:paraId="45772B6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 часть пятую изложить в следующей редакции:</w:t>
      </w:r>
    </w:p>
    <w:p w14:paraId="1C136CD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14:paraId="0516D0D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15) статью 41 изложить в следующей редакции:</w:t>
      </w:r>
    </w:p>
    <w:p w14:paraId="57FC180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41. Охота</w:t>
      </w:r>
    </w:p>
    <w:p w14:paraId="21F18B3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14:paraId="22F1B3A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16) в статье 43:</w:t>
      </w:r>
    </w:p>
    <w:p w14:paraId="5D27438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наименовании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14:paraId="755CE08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б) в части первой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14:paraId="1905E6F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в части второй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14:paraId="5A050A4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17) часть вторую статьи 44 после слов «изъятием объектов животного мира» дополнить словами «, не отнесенных к охотничьим ресурсам,»;</w:t>
      </w:r>
    </w:p>
    <w:p w14:paraId="253FB4E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18) в статье 47:</w:t>
      </w:r>
    </w:p>
    <w:p w14:paraId="290925B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наименовании слово «пользования» заменить словами «права пользования»;</w:t>
      </w:r>
    </w:p>
    <w:p w14:paraId="11BE364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первой:</w:t>
      </w:r>
    </w:p>
    <w:p w14:paraId="3541592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1 слово «Пользование» заменить словами «Право пользования»;</w:t>
      </w:r>
    </w:p>
    <w:p w14:paraId="1FD6E43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4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14:paraId="4197EBE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часть вторую признать утратившей силу;</w:t>
      </w:r>
    </w:p>
    <w:p w14:paraId="2A4B12D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г) часть третью изложить в следующей редакции:</w:t>
      </w:r>
    </w:p>
    <w:p w14:paraId="444FB17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«Принудительное прекращение права пользования животным миром осуществляется в судебном порядке.»;</w:t>
      </w:r>
    </w:p>
    <w:p w14:paraId="29602BC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 часть четвертую признать утратившей силу;</w:t>
      </w:r>
    </w:p>
    <w:p w14:paraId="7138A6C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19) в статье 48:</w:t>
      </w:r>
    </w:p>
    <w:p w14:paraId="5F11D3E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наименовании слово «добывания» заменить словом «добычи»;</w:t>
      </w:r>
    </w:p>
    <w:p w14:paraId="35F972D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первой слово «добывания» заменить словом «добычи»;</w:t>
      </w:r>
    </w:p>
    <w:p w14:paraId="4BEB3F1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20) в части второй статьи 49:</w:t>
      </w:r>
    </w:p>
    <w:p w14:paraId="010FA68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абзаце 3 слово «добывания» заменить словом «добычи»;</w:t>
      </w:r>
    </w:p>
    <w:p w14:paraId="714E959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4 слово «добывание» заменить словом «добычу»;</w:t>
      </w:r>
    </w:p>
    <w:p w14:paraId="7106132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21) в абзаце 6 статьи 51 слова «незаконного добывания» заменить словами «незаконной добычи»;</w:t>
      </w:r>
    </w:p>
    <w:p w14:paraId="4916C3E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22) в части первой статьи 52 слова «лицензию (разрешение)» заменить словом «разрешение», дополнить словами «и законодательством в области охоты и сохранения охотничьих ресурсов»;</w:t>
      </w:r>
    </w:p>
    <w:p w14:paraId="2C73BB8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23) статью 53 признать утратившей силу;</w:t>
      </w:r>
    </w:p>
    <w:p w14:paraId="41226CB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24) в статье 59:</w:t>
      </w:r>
    </w:p>
    <w:p w14:paraId="07FD69E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наименовании слова «незаконного добывания» заменить словами «незаконной добычи»;</w:t>
      </w:r>
    </w:p>
    <w:p w14:paraId="5ED32E6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первой слова «незаконного добывания» заменить словами «незаконной добычи».</w:t>
      </w:r>
    </w:p>
    <w:p w14:paraId="788DCA5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61. О внесении изменения в Уголовный кодекс Российской Федерации</w:t>
      </w:r>
    </w:p>
    <w:p w14:paraId="406BB87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пункте «г» части первой статьи 258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14:paraId="03D1FEB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62. О внесении изменений в Федеральный закон «Об оружии»</w:t>
      </w:r>
    </w:p>
    <w:p w14:paraId="6F031E8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Федеральный закон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14:paraId="58FA434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статье 10:</w:t>
      </w:r>
    </w:p>
    <w:p w14:paraId="3113D3B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пункте 5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14:paraId="63D61CD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пункте 6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14:paraId="169352A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в статье 13:</w:t>
      </w:r>
    </w:p>
    <w:p w14:paraId="2EB4911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части шестой слова «или членские охотничьи билеты» исключить;</w:t>
      </w:r>
    </w:p>
    <w:p w14:paraId="045A2D8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исключен. — Федеральный закон от 31.05.2010 N 111-ФЗ;</w:t>
      </w:r>
    </w:p>
    <w:p w14:paraId="49042BF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 г) исключены. — Федеральный закон от 28.12.2010 N 398-ФЗ;</w:t>
      </w:r>
    </w:p>
    <w:p w14:paraId="0711DD9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части третьей статьи 14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14:paraId="3296CAA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4) в статье 15:</w:t>
      </w:r>
    </w:p>
    <w:p w14:paraId="63232E3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части первой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14:paraId="55F7655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части второй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14:paraId="2E33D71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в абзаце седьмом части второй статьи 18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CB9F95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исключен. — Федеральный закон от 28.12.2010 N 398-ФЗ;</w:t>
      </w:r>
    </w:p>
    <w:p w14:paraId="67A735B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в пункте 2 части первой статьи 27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14:paraId="4BE2730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63. О внесении изменений в часть вторую Налогового кодекса Российской Федерации</w:t>
      </w:r>
    </w:p>
    <w:p w14:paraId="07D8782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часть вторую Налогового кодекса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14:paraId="49EEBB4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пункте 1 статьи 333.1 слова «лицензию (разрешение) на пользование объектами животного мира» заменить словами «разрешение на добычу объектов животного мира»;</w:t>
      </w:r>
    </w:p>
    <w:p w14:paraId="6A91B2A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в абзаце втором пункта 1 статьи 333.2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14:paraId="262A3E4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абзаце третьем пункта 3 статьи 333.3 слова «и промышленной экспертизы» исключить;</w:t>
      </w:r>
    </w:p>
    <w:p w14:paraId="50220C1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4) в статье 333.5:</w:t>
      </w:r>
    </w:p>
    <w:p w14:paraId="0A4D8C9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пункте 1 слова «лицензии (разрешения) на пользование объектами животного мира» заменить словами «разрешения на добычу объектов животного мира»;</w:t>
      </w:r>
    </w:p>
    <w:p w14:paraId="7CF728F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первом пункта 3 слова «лицензию (разрешение) на пользование объектами животного мира» заменить словами «разрешение на добычу объектов животного мира»;</w:t>
      </w:r>
    </w:p>
    <w:p w14:paraId="58ABD2D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в статье 333.6:</w:t>
      </w:r>
    </w:p>
    <w:p w14:paraId="4058D04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пункте 1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14:paraId="31CCA7F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пункте 2 слова «лицензии (разрешения)» заменить словом «разрешения»;</w:t>
      </w:r>
    </w:p>
    <w:p w14:paraId="34012A6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в статье 333.7:</w:t>
      </w:r>
    </w:p>
    <w:p w14:paraId="29FA845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наименовании слова «лицензиям (разрешениям)» заменить словом «разрешениям»;</w:t>
      </w:r>
    </w:p>
    <w:p w14:paraId="5C35E91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пункте 1:</w:t>
      </w:r>
    </w:p>
    <w:p w14:paraId="460AE8A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первом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14:paraId="1970B73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втором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14:paraId="2F49C87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абзаце третьем слова «лицензиям (разрешениям) на пользование объектами животного мира» заменить словами «разрешениям на добычу объектов животного мира»;</w:t>
      </w:r>
    </w:p>
    <w:p w14:paraId="650A43D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исключен. — Федеральный закон от 27.12.2009 N 374-ФЗ.</w:t>
      </w:r>
    </w:p>
    <w:p w14:paraId="7008F4C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Статья 64. О внесении изменений в Земельный кодекс Российской Федерации</w:t>
      </w:r>
    </w:p>
    <w:p w14:paraId="55167C1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Земельный кодекс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14:paraId="585BA57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абзаце первом пункта 2 статьи 24 слова «охотничьих хозяйств» заменить словами «организаций, осуществляющих деятельность в сфере охотничьего хозяйства»;</w:t>
      </w:r>
    </w:p>
    <w:p w14:paraId="1E85E55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статью 78 дополнить пунктом 3 следующего содержания:</w:t>
      </w:r>
    </w:p>
    <w:p w14:paraId="6FB823A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14:paraId="7D9616EE"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статье 93:</w:t>
      </w:r>
    </w:p>
    <w:p w14:paraId="055993C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утратил силу с 1 марта 2015 года. — Федеральный закон от 23.06.2014 N 171-ФЗ;</w:t>
      </w:r>
    </w:p>
    <w:p w14:paraId="57483F3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дополнить пунктом 5.1 следующего содержания:</w:t>
      </w:r>
    </w:p>
    <w:p w14:paraId="6644A8A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14:paraId="0148551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пункт 2 статьи 103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14:paraId="31BF073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65. О внесении изменений в Кодекс Российской Федерации об административных правонарушениях</w:t>
      </w:r>
    </w:p>
    <w:p w14:paraId="5FB56E8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Кодекс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14:paraId="6DFB66F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часть 4 статьи 3.8 изложить в следующей редакции:</w:t>
      </w:r>
    </w:p>
    <w:p w14:paraId="1908ED5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14:paraId="6B77EEB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2) в статье 7.11:</w:t>
      </w:r>
    </w:p>
    <w:p w14:paraId="6DDC6B8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а) в наименовании слово «(лицензии)» исключить;</w:t>
      </w:r>
    </w:p>
    <w:p w14:paraId="47FF709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б) в абзаце первом слово «(лицензии)», слово «(лицензия)» и слово «(лицензией)» исключить;</w:t>
      </w:r>
    </w:p>
    <w:p w14:paraId="533B541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в абзаце втором части 1 статьи 8.37 слова «права охоты» заменить словами «права осуществлять охоту»;</w:t>
      </w:r>
    </w:p>
    <w:p w14:paraId="531F92D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часть 5 статьи 32.5 изложить в следующей редакции:</w:t>
      </w:r>
    </w:p>
    <w:p w14:paraId="4C428D27"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14:paraId="6D7233D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часть 3 статьи 32.6 изложить в следующей редакции:</w:t>
      </w:r>
    </w:p>
    <w:p w14:paraId="656191B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Исполнение постановления о лишении права осуществлять охоту осуществляется путем аннулирования охотничьего билета.».</w:t>
      </w:r>
    </w:p>
    <w:p w14:paraId="49A5BED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66. О внесении изменений в Водный кодекс Российской Федерации</w:t>
      </w:r>
    </w:p>
    <w:p w14:paraId="0565C62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статью 51 Водного кодекса Российской Федерации (Собрание законодательства Российской Федерации, 2006, N 23, ст. 2381) следующие изменения:</w:t>
      </w:r>
    </w:p>
    <w:p w14:paraId="2093703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части 2 слова «объектам охоты» заменить словами «охотничьим ресурсам»;</w:t>
      </w:r>
    </w:p>
    <w:p w14:paraId="6C11FAD2"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в части 3 слова «о животном мире» заменить словами «в области охоты и сохранения охотничьих ресурсов».</w:t>
      </w:r>
    </w:p>
    <w:p w14:paraId="36513D5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67. О внесении изменений в Лесной кодекс Российской Федерации</w:t>
      </w:r>
    </w:p>
    <w:p w14:paraId="00C10B8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Внести в Лесной кодекс Российской Федерации (Собрание законодательства Российской Федерации, 2006, N 50, ст. 5278; 2008, N 30, ст. 3599, 3616; 2009, N 11, ст. 1261) следующие изменения:</w:t>
      </w:r>
    </w:p>
    <w:p w14:paraId="0821CBD8"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в части 7 статьи 11 слова «о животном мире» заменить словами «в области охоты и сохранения охотничьих ресурсов»;</w:t>
      </w:r>
    </w:p>
    <w:p w14:paraId="74F51BBA"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пункт 5 части 1 статьи 25 изложить в следующей редакции:</w:t>
      </w:r>
    </w:p>
    <w:p w14:paraId="76247EB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осуществление видов деятельности в сфере охотничьего хозяйства;»;</w:t>
      </w:r>
    </w:p>
    <w:p w14:paraId="4328C7E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статью 36 изложить в следующей редакции:</w:t>
      </w:r>
    </w:p>
    <w:p w14:paraId="33326F0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«Статья 36. Использование лесов для осуществления видов деятельности в сфере охотничьего хозяйства</w:t>
      </w:r>
    </w:p>
    <w:p w14:paraId="2D35F707" w14:textId="0E88DA7C"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Леса могут использоваться для осуществления видов деятельности в сфере охотничьего хозяйства.</w:t>
      </w:r>
    </w:p>
    <w:p w14:paraId="0A52930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заключенных в соответствии с федеральным законом об охоте и о сохранении охотничьих ресурсов, и договоров аренды лесных участков.</w:t>
      </w:r>
    </w:p>
    <w:p w14:paraId="1CDE171B"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14:paraId="0F2931D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14:paraId="3A68CB9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14:paraId="6CD064D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статью 37 признать утратившей силу;</w:t>
      </w:r>
    </w:p>
    <w:p w14:paraId="697588B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5) часть 3 статьи 72 изложить в следующей редакции:</w:t>
      </w:r>
    </w:p>
    <w:p w14:paraId="7DCB719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14:paraId="01DC6301"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6) в пункте 1 части 3 статьи 74 цифры «43 — 45» заменить цифрами «36, 43 — 45»;</w:t>
      </w:r>
    </w:p>
    <w:p w14:paraId="5D99578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7) пункт 2 части 3 статьи 105 изложить в следующей редакции:</w:t>
      </w:r>
    </w:p>
    <w:p w14:paraId="63539110"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осуществление видов деятельности в сфере охотничьего хозяйства;».</w:t>
      </w:r>
    </w:p>
    <w:p w14:paraId="1393733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68. О внесении изменения в Федеральный закон «О развитии сельского хозяйства»</w:t>
      </w:r>
    </w:p>
    <w:p w14:paraId="34B986C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В пункте 10 части 3 статьи 17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14:paraId="1BF697A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69. О признании утратившими силу отдельных положений законодательных актов Российской Федерации</w:t>
      </w:r>
    </w:p>
    <w:p w14:paraId="4BE80C6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Признать утратившими силу:</w:t>
      </w:r>
    </w:p>
    <w:p w14:paraId="1E7E83E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 абзац четвертый пункта 3 и пункт 4 статьи 3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14:paraId="3BC24DB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2) статью 10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3A98F0C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3) абзацы третий и четвертый пункта 2 статьи 4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559394F5"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4) абзац тринадцатый пункта 2, абзац тридцать первый пункта 3, абзац четвертый пункта 21 и пункт 22 статьи 9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676FC29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14:paraId="65FA8D1B"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14:paraId="3659DB74"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71. Заключительные положения</w:t>
      </w:r>
    </w:p>
    <w:p w14:paraId="16E5F17B" w14:textId="580441B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14:paraId="588823B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1.1. К отношениям, регулируемым частью 1 настоящей статьи, применяются правила статьи 55.1 настоящего Федерального закона.</w:t>
      </w:r>
    </w:p>
    <w:p w14:paraId="35748CE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1.1 введена Федеральным законом от 07.03.2018 N 54-ФЗ)</w:t>
      </w:r>
    </w:p>
    <w:p w14:paraId="3277202C" w14:textId="79CFD6E8"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Долгосрочные лицензии, указанные в части 1 настоящей статьи, не подлежат продлению.</w:t>
      </w:r>
    </w:p>
    <w:p w14:paraId="1F1A1979"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на срок сорок девять лет.</w:t>
      </w:r>
    </w:p>
    <w:p w14:paraId="7969CAC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3 в ред. Федерального закона от 29.07.2017 N 224-ФЗ)</w:t>
      </w:r>
    </w:p>
    <w:p w14:paraId="735E5DD6" w14:textId="534E2EE4"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Органы исполнительной власти субъектов Российской Федерации обязаны заключить </w:t>
      </w:r>
      <w:proofErr w:type="spellStart"/>
      <w:r w:rsidRPr="0079352F">
        <w:rPr>
          <w:rFonts w:ascii="Times New Roman" w:hAnsi="Times New Roman" w:cs="Times New Roman"/>
          <w:sz w:val="28"/>
          <w:szCs w:val="28"/>
        </w:rPr>
        <w:t>охотхозяйственные</w:t>
      </w:r>
      <w:proofErr w:type="spellEnd"/>
      <w:r w:rsidRPr="0079352F">
        <w:rPr>
          <w:rFonts w:ascii="Times New Roman" w:hAnsi="Times New Roman" w:cs="Times New Roman"/>
          <w:sz w:val="28"/>
          <w:szCs w:val="28"/>
        </w:rPr>
        <w:t xml:space="preserve"> соглашения с лицами, указанными в части 3 настоящей статьи, в течение трех месяцев с даты обращения данных лиц в органы исполнительной власти субъектов Российской Федерации.</w:t>
      </w:r>
    </w:p>
    <w:p w14:paraId="0642BED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Юридические лица, индивидуальные предприниматели, указанные в части 3 настоящей статьи, при заключении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обязаны единовременно внести плату за заключение таких соглашений (за </w:t>
      </w:r>
      <w:r w:rsidRPr="0079352F">
        <w:rPr>
          <w:rFonts w:ascii="Times New Roman" w:hAnsi="Times New Roman" w:cs="Times New Roman"/>
          <w:sz w:val="28"/>
          <w:szCs w:val="28"/>
        </w:rPr>
        <w:lastRenderedPageBreak/>
        <w:t>исключением случаев, предусмотренных частью 7 настоящей статьи), определяемую как произведение ставки платы за единицу площади охотничьего угодья, установленной в соответствии с частью 6 настоящей статьи, и площади соответствующего охотничьего угодья.</w:t>
      </w:r>
    </w:p>
    <w:p w14:paraId="49A05815"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целях настоящей статьи ставки платы за единицу площади охотничьего угодья при заключении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в случаях, предусмотренных частью 3 настоящей статьи, устанавливаются Правительством Российской Федерации.</w:t>
      </w:r>
    </w:p>
    <w:p w14:paraId="276001E3"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Требование части 5 настоящей статьи о единовременном внесении платы за заключение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w:t>
      </w:r>
    </w:p>
    <w:p w14:paraId="2935164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случае, если на день вступления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частью 3 статьи 7 настоящего Федерального закона.</w:t>
      </w:r>
    </w:p>
    <w:p w14:paraId="74A4F0E4"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По истечении пяти лет со дня установления максимальной площади охотничьих угодий, предусмотренной частью 3 статьи 10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w:t>
      </w:r>
      <w:proofErr w:type="spellStart"/>
      <w:r w:rsidRPr="0079352F">
        <w:rPr>
          <w:rFonts w:ascii="Times New Roman" w:hAnsi="Times New Roman" w:cs="Times New Roman"/>
          <w:sz w:val="28"/>
          <w:szCs w:val="28"/>
        </w:rPr>
        <w:t>охотхозяйственных</w:t>
      </w:r>
      <w:proofErr w:type="spellEnd"/>
      <w:r w:rsidRPr="0079352F">
        <w:rPr>
          <w:rFonts w:ascii="Times New Roman" w:hAnsi="Times New Roman" w:cs="Times New Roman"/>
          <w:sz w:val="28"/>
          <w:szCs w:val="28"/>
        </w:rPr>
        <w:t xml:space="preserve"> соглашений, предусмотренным частью 3 настоящей статьи.</w:t>
      </w:r>
    </w:p>
    <w:p w14:paraId="76BA5D20"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 xml:space="preserve">В случаях, указанных в части 9 настоящей статьи, право юридического лица, индивидуального предпринимателя на заключение </w:t>
      </w:r>
      <w:proofErr w:type="spellStart"/>
      <w:r w:rsidRPr="0079352F">
        <w:rPr>
          <w:rFonts w:ascii="Times New Roman" w:hAnsi="Times New Roman" w:cs="Times New Roman"/>
          <w:sz w:val="28"/>
          <w:szCs w:val="28"/>
        </w:rPr>
        <w:t>охотхозяйственного</w:t>
      </w:r>
      <w:proofErr w:type="spellEnd"/>
      <w:r w:rsidRPr="0079352F">
        <w:rPr>
          <w:rFonts w:ascii="Times New Roman" w:hAnsi="Times New Roman" w:cs="Times New Roman"/>
          <w:sz w:val="28"/>
          <w:szCs w:val="28"/>
        </w:rPr>
        <w:t xml:space="preserve"> соглашения, предусмотренное частью 3 настоящей статьи, распространяется на площадь охотничьих угодий в пределах максимальной площади охотничьих угодий, предусмотренной частью 3 статьи 10 настоящего </w:t>
      </w:r>
      <w:r w:rsidRPr="0079352F">
        <w:rPr>
          <w:rFonts w:ascii="Times New Roman" w:hAnsi="Times New Roman" w:cs="Times New Roman"/>
          <w:sz w:val="28"/>
          <w:szCs w:val="28"/>
        </w:rPr>
        <w:lastRenderedPageBreak/>
        <w:t>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14:paraId="66939008"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14:paraId="4609630A"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14:paraId="71295231" w14:textId="77777777"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образца, предусмотренные настоящим Федеральным законом, не позднее 1 июля 2012 года.</w:t>
      </w:r>
    </w:p>
    <w:p w14:paraId="72604AB3"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14.06.2011 N 137-ФЗ)</w:t>
      </w:r>
    </w:p>
    <w:p w14:paraId="7BFBCB86"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14:paraId="12B94B79"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13.1 введена Федеральным законом от 14.06.2011 N 137-ФЗ)</w:t>
      </w:r>
    </w:p>
    <w:p w14:paraId="0677EA79" w14:textId="05BBDA7B"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Средства, указанные в части 2 статьи 33 настоящего Федерального закона, предоставляются в составе субвенций из федерального бюджета, предусмотренных статьей 6 Федерального закона «О животном мире».</w:t>
      </w:r>
    </w:p>
    <w:p w14:paraId="7C28EABF"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Статья 72. Вступление в силу настоящего Федерального закона</w:t>
      </w:r>
    </w:p>
    <w:p w14:paraId="62CA0C67" w14:textId="6991099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w:t>
      </w:r>
    </w:p>
    <w:p w14:paraId="6B3CEC5D"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28.12.2010 N 398-ФЗ)</w:t>
      </w:r>
    </w:p>
    <w:p w14:paraId="6313EA9B" w14:textId="48C290E1" w:rsidR="0079352F" w:rsidRPr="0079352F"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Часть 4 статьи 20, части 2 — 13 статьи 21, пункты 2, 3 и 5 статьи 62, пункты 4 и 5 статьи 65 настоящего Федерального закона вступают в силу с 1 июля 2011 года.</w:t>
      </w:r>
    </w:p>
    <w:p w14:paraId="34337E7C" w14:textId="77777777" w:rsidR="00140282" w:rsidRDefault="0079352F" w:rsidP="0079352F">
      <w:pPr>
        <w:ind w:firstLine="567"/>
        <w:rPr>
          <w:rFonts w:ascii="Times New Roman" w:hAnsi="Times New Roman" w:cs="Times New Roman"/>
          <w:sz w:val="28"/>
          <w:szCs w:val="28"/>
        </w:rPr>
      </w:pPr>
      <w:r w:rsidRPr="0079352F">
        <w:rPr>
          <w:rFonts w:ascii="Times New Roman" w:hAnsi="Times New Roman" w:cs="Times New Roman"/>
          <w:sz w:val="28"/>
          <w:szCs w:val="28"/>
        </w:rPr>
        <w:t>(в ред. Федерального закона от 28.12.2010 N 398-ФЗ)</w:t>
      </w:r>
    </w:p>
    <w:p w14:paraId="3B3997A0" w14:textId="3BC1CC07" w:rsidR="0079352F" w:rsidRPr="0079352F" w:rsidRDefault="0079352F" w:rsidP="00140282">
      <w:pPr>
        <w:ind w:firstLine="567"/>
        <w:rPr>
          <w:rFonts w:ascii="Times New Roman" w:hAnsi="Times New Roman" w:cs="Times New Roman"/>
          <w:sz w:val="28"/>
          <w:szCs w:val="28"/>
        </w:rPr>
      </w:pPr>
      <w:r w:rsidRPr="0079352F">
        <w:rPr>
          <w:rFonts w:ascii="Times New Roman" w:hAnsi="Times New Roman" w:cs="Times New Roman"/>
          <w:sz w:val="28"/>
          <w:szCs w:val="28"/>
        </w:rPr>
        <w:lastRenderedPageBreak/>
        <w:t>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sectPr w:rsidR="0079352F" w:rsidRPr="00793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8E"/>
    <w:rsid w:val="00140282"/>
    <w:rsid w:val="002B2A8E"/>
    <w:rsid w:val="00750238"/>
    <w:rsid w:val="0079352F"/>
    <w:rsid w:val="009D777E"/>
    <w:rsid w:val="00C85A45"/>
    <w:rsid w:val="00DF5942"/>
    <w:rsid w:val="00EA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138A"/>
  <w15:chartTrackingRefBased/>
  <w15:docId w15:val="{5B91C09C-8437-4265-A290-EC3190FE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76</Pages>
  <Words>22449</Words>
  <Characters>127960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2022-11-03T02:49:00Z</dcterms:created>
  <dcterms:modified xsi:type="dcterms:W3CDTF">2022-11-03T03:13:00Z</dcterms:modified>
</cp:coreProperties>
</file>